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101" w:rsidRPr="009A5D23" w:rsidRDefault="009A5D23">
      <w:pPr>
        <w:rPr>
          <w:rFonts w:ascii="Arial" w:hAnsi="Arial" w:cs="Arial"/>
          <w:b/>
          <w:sz w:val="24"/>
          <w:szCs w:val="24"/>
          <w:lang w:val="ca-ES"/>
        </w:rPr>
      </w:pPr>
      <w:r w:rsidRPr="009A5D23">
        <w:rPr>
          <w:rFonts w:ascii="Arial" w:hAnsi="Arial" w:cs="Arial"/>
          <w:b/>
          <w:sz w:val="24"/>
          <w:szCs w:val="24"/>
          <w:lang w:val="ca-ES"/>
        </w:rPr>
        <w:t>UF3 Disseny d’estris de processat per doblegat</w:t>
      </w:r>
    </w:p>
    <w:p w:rsidR="00DA6AF3" w:rsidRDefault="00485B74">
      <w:pPr>
        <w:rPr>
          <w:rFonts w:ascii="Arial" w:hAnsi="Arial" w:cs="Arial"/>
          <w:sz w:val="24"/>
          <w:szCs w:val="24"/>
        </w:rPr>
      </w:pPr>
      <w:r>
        <w:rPr>
          <w:rFonts w:ascii="Arial" w:hAnsi="Arial" w:cs="Arial"/>
          <w:sz w:val="24"/>
          <w:szCs w:val="24"/>
        </w:rPr>
        <w:t>Capítulo</w:t>
      </w:r>
      <w:r w:rsidR="009A5D23">
        <w:rPr>
          <w:rFonts w:ascii="Arial" w:hAnsi="Arial" w:cs="Arial"/>
          <w:sz w:val="24"/>
          <w:szCs w:val="24"/>
        </w:rPr>
        <w:t xml:space="preserve"> 2: Doblado y curvado</w:t>
      </w:r>
    </w:p>
    <w:p w:rsidR="009A5D23" w:rsidRDefault="009A5D23">
      <w:pPr>
        <w:rPr>
          <w:rFonts w:ascii="Arial" w:hAnsi="Arial" w:cs="Arial"/>
          <w:sz w:val="24"/>
          <w:szCs w:val="24"/>
        </w:rPr>
      </w:pPr>
    </w:p>
    <w:p w:rsidR="009A5D23" w:rsidRPr="009A5D23" w:rsidRDefault="00485B74">
      <w:pPr>
        <w:rPr>
          <w:rFonts w:ascii="Arial" w:hAnsi="Arial" w:cs="Arial"/>
          <w:b/>
          <w:sz w:val="24"/>
          <w:szCs w:val="24"/>
        </w:rPr>
      </w:pPr>
      <w:r>
        <w:rPr>
          <w:rFonts w:ascii="Arial" w:hAnsi="Arial" w:cs="Arial"/>
          <w:b/>
          <w:sz w:val="24"/>
          <w:szCs w:val="24"/>
        </w:rPr>
        <w:t xml:space="preserve">1. </w:t>
      </w:r>
      <w:r w:rsidR="009A5D23" w:rsidRPr="009A5D23">
        <w:rPr>
          <w:rFonts w:ascii="Arial" w:hAnsi="Arial" w:cs="Arial"/>
          <w:b/>
          <w:sz w:val="24"/>
          <w:szCs w:val="24"/>
        </w:rPr>
        <w:t xml:space="preserve">¿Qué es el doblado? </w:t>
      </w:r>
    </w:p>
    <w:p w:rsidR="00DA6AF3" w:rsidRPr="009A5D23" w:rsidRDefault="00DA6AF3" w:rsidP="00DA6AF3">
      <w:pPr>
        <w:spacing w:after="0" w:line="240" w:lineRule="auto"/>
        <w:jc w:val="both"/>
        <w:rPr>
          <w:rFonts w:ascii="Arial" w:hAnsi="Arial" w:cs="Arial"/>
          <w:sz w:val="24"/>
          <w:szCs w:val="24"/>
        </w:rPr>
      </w:pPr>
      <w:r w:rsidRPr="009A5D23">
        <w:rPr>
          <w:rFonts w:ascii="Arial" w:hAnsi="Arial" w:cs="Arial"/>
          <w:sz w:val="24"/>
          <w:szCs w:val="24"/>
        </w:rPr>
        <w:t>Se entiende por plegado la deformación de piezas sobre aristas de doblado sin arranque de virutas. No se produce en esta operación ninguna variación intencionada y notable del espesor de la pieza.</w:t>
      </w:r>
      <w:r w:rsidR="009A5D23">
        <w:rPr>
          <w:rFonts w:ascii="Arial" w:hAnsi="Arial" w:cs="Arial"/>
          <w:sz w:val="24"/>
          <w:szCs w:val="24"/>
        </w:rPr>
        <w:t xml:space="preserve"> Las piezas están constituidas generalmente por chapas o materiales cortados previamente en forma de bandas, por ejemplo fleje de acero.</w:t>
      </w:r>
    </w:p>
    <w:p w:rsidR="00DA6AF3" w:rsidRPr="009A5D23" w:rsidRDefault="00DA6AF3" w:rsidP="00DA6AF3">
      <w:pPr>
        <w:spacing w:after="0" w:line="240" w:lineRule="auto"/>
        <w:jc w:val="both"/>
        <w:rPr>
          <w:rFonts w:ascii="Arial" w:hAnsi="Arial" w:cs="Arial"/>
          <w:sz w:val="24"/>
          <w:szCs w:val="24"/>
        </w:rPr>
      </w:pPr>
    </w:p>
    <w:p w:rsidR="00DA6AF3" w:rsidRDefault="00DA6AF3" w:rsidP="00DA6AF3">
      <w:pPr>
        <w:spacing w:after="0" w:line="240" w:lineRule="auto"/>
        <w:jc w:val="both"/>
        <w:rPr>
          <w:rFonts w:ascii="Arial" w:hAnsi="Arial" w:cs="Arial"/>
          <w:sz w:val="24"/>
          <w:szCs w:val="24"/>
        </w:rPr>
      </w:pPr>
      <w:r w:rsidRPr="009A5D23">
        <w:rPr>
          <w:rFonts w:ascii="Arial" w:hAnsi="Arial" w:cs="Arial"/>
          <w:sz w:val="24"/>
          <w:szCs w:val="24"/>
        </w:rPr>
        <w:t>Al doblar una pieza con una herramienta de plegado la pieza comienza a curvarse elásticamente por la acción del punzón. Al seguirse curvando el material,  en la proximidad de la arista de doblado del punzón, llega a sobrepasar el límite elástico a la tracción o de fluencia y adquiere en ese sitio una deformación permanente.</w:t>
      </w:r>
    </w:p>
    <w:p w:rsidR="00B0181D" w:rsidRDefault="00B0181D" w:rsidP="00DA6AF3">
      <w:pPr>
        <w:spacing w:after="0" w:line="240" w:lineRule="auto"/>
        <w:jc w:val="both"/>
        <w:rPr>
          <w:rFonts w:ascii="Arial" w:hAnsi="Arial" w:cs="Arial"/>
          <w:sz w:val="24"/>
          <w:szCs w:val="24"/>
        </w:rPr>
      </w:pPr>
    </w:p>
    <w:p w:rsidR="00B0181D" w:rsidRPr="009A5D23" w:rsidRDefault="00B0181D" w:rsidP="00B0181D">
      <w:pPr>
        <w:spacing w:after="0" w:line="240" w:lineRule="auto"/>
        <w:jc w:val="both"/>
        <w:rPr>
          <w:rFonts w:ascii="Arial" w:hAnsi="Arial" w:cs="Arial"/>
          <w:sz w:val="24"/>
          <w:szCs w:val="24"/>
        </w:rPr>
      </w:pPr>
      <w:r w:rsidRPr="009A5D23">
        <w:rPr>
          <w:rFonts w:ascii="Arial" w:hAnsi="Arial" w:cs="Arial"/>
          <w:sz w:val="24"/>
          <w:szCs w:val="24"/>
        </w:rPr>
        <w:t>El radio de doblado de la pieza es, al comenzar el plegado, mayor que el radio de la arista de doblado. Sólo en la posición más profunda del punzón la arista de doblado de la pieza queda definitivamente formada bajo la fuerte presión del punzón (presión de estampación).</w:t>
      </w:r>
    </w:p>
    <w:p w:rsidR="00B0181D" w:rsidRDefault="00B0181D" w:rsidP="00DA6AF3">
      <w:pPr>
        <w:spacing w:after="0" w:line="240" w:lineRule="auto"/>
        <w:jc w:val="both"/>
        <w:rPr>
          <w:rFonts w:ascii="Arial" w:hAnsi="Arial" w:cs="Arial"/>
          <w:sz w:val="24"/>
          <w:szCs w:val="24"/>
        </w:rPr>
      </w:pPr>
    </w:p>
    <w:p w:rsidR="009A5D23" w:rsidRDefault="009A5D23" w:rsidP="00DA6AF3">
      <w:pPr>
        <w:spacing w:after="0" w:line="240" w:lineRule="auto"/>
        <w:jc w:val="both"/>
        <w:rPr>
          <w:rFonts w:ascii="Arial" w:hAnsi="Arial" w:cs="Arial"/>
          <w:sz w:val="24"/>
          <w:szCs w:val="24"/>
        </w:rPr>
      </w:pPr>
    </w:p>
    <w:p w:rsidR="009A5D23" w:rsidRDefault="009D7AA8" w:rsidP="009D7AA8">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206093" cy="221305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06608" cy="2213275"/>
                    </a:xfrm>
                    <a:prstGeom prst="rect">
                      <a:avLst/>
                    </a:prstGeom>
                    <a:noFill/>
                    <a:ln w="9525">
                      <a:noFill/>
                      <a:miter lim="800000"/>
                      <a:headEnd/>
                      <a:tailEnd/>
                    </a:ln>
                  </pic:spPr>
                </pic:pic>
              </a:graphicData>
            </a:graphic>
          </wp:inline>
        </w:drawing>
      </w:r>
    </w:p>
    <w:p w:rsidR="009A5D23" w:rsidRDefault="009A5D23" w:rsidP="00DA6AF3">
      <w:pPr>
        <w:spacing w:after="0" w:line="240" w:lineRule="auto"/>
        <w:jc w:val="both"/>
        <w:rPr>
          <w:rFonts w:ascii="Arial" w:hAnsi="Arial" w:cs="Arial"/>
          <w:sz w:val="24"/>
          <w:szCs w:val="24"/>
        </w:rPr>
      </w:pPr>
    </w:p>
    <w:p w:rsidR="008B764E" w:rsidRDefault="008B764E" w:rsidP="00DA6AF3">
      <w:pPr>
        <w:spacing w:after="0" w:line="240" w:lineRule="auto"/>
        <w:jc w:val="both"/>
        <w:rPr>
          <w:rFonts w:ascii="Arial" w:hAnsi="Arial" w:cs="Arial"/>
          <w:b/>
          <w:sz w:val="24"/>
          <w:szCs w:val="24"/>
        </w:rPr>
      </w:pPr>
    </w:p>
    <w:p w:rsidR="008B764E" w:rsidRDefault="008B764E" w:rsidP="008B764E">
      <w:pPr>
        <w:spacing w:after="0" w:line="240" w:lineRule="auto"/>
        <w:jc w:val="both"/>
        <w:rPr>
          <w:rFonts w:ascii="Arial" w:hAnsi="Arial" w:cs="Arial"/>
          <w:sz w:val="24"/>
          <w:szCs w:val="24"/>
        </w:rPr>
      </w:pPr>
      <w:r>
        <w:rPr>
          <w:rFonts w:ascii="Arial" w:hAnsi="Arial" w:cs="Arial"/>
          <w:sz w:val="24"/>
          <w:szCs w:val="24"/>
        </w:rPr>
        <w:t>En el caso del plegado a ángulo recto en estampa el ancho de la misma debe ser de 5 a 8 veces mayor que el radio R de doblado.</w:t>
      </w:r>
    </w:p>
    <w:p w:rsidR="008B764E" w:rsidRDefault="008B764E" w:rsidP="008B764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2240107" cy="1895475"/>
            <wp:effectExtent l="19050" t="0" r="7793"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248616" cy="1902675"/>
                    </a:xfrm>
                    <a:prstGeom prst="rect">
                      <a:avLst/>
                    </a:prstGeom>
                    <a:noFill/>
                    <a:ln w="9525">
                      <a:noFill/>
                      <a:miter lim="800000"/>
                      <a:headEnd/>
                      <a:tailEnd/>
                    </a:ln>
                  </pic:spPr>
                </pic:pic>
              </a:graphicData>
            </a:graphic>
          </wp:inline>
        </w:drawing>
      </w:r>
    </w:p>
    <w:p w:rsidR="008B764E" w:rsidRDefault="00063904" w:rsidP="008B764E">
      <w:pPr>
        <w:spacing w:after="0" w:line="240" w:lineRule="auto"/>
        <w:jc w:val="both"/>
        <w:rPr>
          <w:rFonts w:ascii="Arial" w:hAnsi="Arial" w:cs="Arial"/>
          <w:b/>
          <w:sz w:val="24"/>
          <w:szCs w:val="24"/>
        </w:rPr>
      </w:pPr>
      <w:r>
        <w:rPr>
          <w:rFonts w:ascii="Arial" w:hAnsi="Arial" w:cs="Arial"/>
          <w:b/>
          <w:sz w:val="24"/>
          <w:szCs w:val="24"/>
        </w:rPr>
        <w:lastRenderedPageBreak/>
        <w:t xml:space="preserve">1.1. </w:t>
      </w:r>
      <w:r w:rsidRPr="00063904">
        <w:rPr>
          <w:rFonts w:ascii="Arial" w:hAnsi="Arial" w:cs="Arial"/>
          <w:b/>
          <w:sz w:val="24"/>
          <w:szCs w:val="24"/>
        </w:rPr>
        <w:t>Métodos de doblar</w:t>
      </w:r>
    </w:p>
    <w:p w:rsidR="00063904" w:rsidRDefault="00063904" w:rsidP="008B764E">
      <w:pPr>
        <w:spacing w:after="0" w:line="240" w:lineRule="auto"/>
        <w:jc w:val="both"/>
        <w:rPr>
          <w:rFonts w:ascii="Arial" w:hAnsi="Arial" w:cs="Arial"/>
          <w:b/>
          <w:sz w:val="24"/>
          <w:szCs w:val="24"/>
        </w:rPr>
      </w:pPr>
    </w:p>
    <w:p w:rsidR="00063904" w:rsidRDefault="00063904" w:rsidP="008B764E">
      <w:pPr>
        <w:spacing w:after="0" w:line="240" w:lineRule="auto"/>
        <w:jc w:val="both"/>
        <w:rPr>
          <w:rFonts w:ascii="Arial" w:hAnsi="Arial" w:cs="Arial"/>
          <w:sz w:val="24"/>
          <w:szCs w:val="24"/>
        </w:rPr>
      </w:pPr>
      <w:r w:rsidRPr="00063904">
        <w:rPr>
          <w:rFonts w:ascii="Arial" w:hAnsi="Arial" w:cs="Arial"/>
          <w:sz w:val="24"/>
          <w:szCs w:val="24"/>
        </w:rPr>
        <w:t xml:space="preserve">En </w:t>
      </w:r>
      <w:r>
        <w:rPr>
          <w:rFonts w:ascii="Arial" w:hAnsi="Arial" w:cs="Arial"/>
          <w:sz w:val="24"/>
          <w:szCs w:val="24"/>
        </w:rPr>
        <w:t xml:space="preserve">las prensas troqueladoras se hace uso comúnmente, de dos métodos para doblar: </w:t>
      </w:r>
    </w:p>
    <w:p w:rsidR="00063904" w:rsidRDefault="00063904" w:rsidP="008B764E">
      <w:pPr>
        <w:spacing w:after="0" w:line="240" w:lineRule="auto"/>
        <w:jc w:val="both"/>
        <w:rPr>
          <w:rFonts w:ascii="Arial" w:hAnsi="Arial" w:cs="Arial"/>
          <w:sz w:val="24"/>
          <w:szCs w:val="24"/>
        </w:rPr>
      </w:pPr>
    </w:p>
    <w:p w:rsidR="00063904" w:rsidRPr="00063904" w:rsidRDefault="00BD596D" w:rsidP="008B764E">
      <w:pPr>
        <w:spacing w:after="0" w:line="240" w:lineRule="auto"/>
        <w:jc w:val="both"/>
        <w:rPr>
          <w:rFonts w:ascii="Arial" w:hAnsi="Arial" w:cs="Arial"/>
          <w:sz w:val="24"/>
          <w:szCs w:val="24"/>
        </w:rPr>
      </w:pPr>
      <w:r>
        <w:rPr>
          <w:rFonts w:ascii="Arial" w:hAnsi="Arial" w:cs="Arial"/>
          <w:sz w:val="24"/>
          <w:szCs w:val="24"/>
        </w:rPr>
        <w:t xml:space="preserve">(A). </w:t>
      </w:r>
      <w:r w:rsidR="00063904">
        <w:rPr>
          <w:rFonts w:ascii="Arial" w:hAnsi="Arial" w:cs="Arial"/>
          <w:sz w:val="24"/>
          <w:szCs w:val="24"/>
        </w:rPr>
        <w:t xml:space="preserve">El más común es el </w:t>
      </w:r>
      <w:r w:rsidR="00063904" w:rsidRPr="00063904">
        <w:rPr>
          <w:rFonts w:ascii="Arial" w:hAnsi="Arial" w:cs="Arial"/>
          <w:b/>
          <w:sz w:val="24"/>
          <w:szCs w:val="24"/>
        </w:rPr>
        <w:t>doblado en “V”</w:t>
      </w:r>
      <w:r w:rsidR="00063904">
        <w:rPr>
          <w:rFonts w:ascii="Arial" w:hAnsi="Arial" w:cs="Arial"/>
          <w:sz w:val="24"/>
          <w:szCs w:val="24"/>
        </w:rPr>
        <w:t xml:space="preserve"> (el anterior) donde una hoja o tira de metal, soportada por un bloque en V, es forzada por un punzón en forma de cuña adentro del bloque. </w:t>
      </w:r>
    </w:p>
    <w:p w:rsidR="00063904" w:rsidRDefault="00063904" w:rsidP="008B764E">
      <w:pPr>
        <w:spacing w:after="0" w:line="240" w:lineRule="auto"/>
        <w:jc w:val="both"/>
        <w:rPr>
          <w:rFonts w:ascii="Arial" w:hAnsi="Arial" w:cs="Arial"/>
          <w:sz w:val="24"/>
          <w:szCs w:val="24"/>
        </w:rPr>
      </w:pPr>
    </w:p>
    <w:p w:rsidR="00063904" w:rsidRDefault="00BD596D" w:rsidP="008B764E">
      <w:pPr>
        <w:spacing w:after="0" w:line="240" w:lineRule="auto"/>
        <w:jc w:val="both"/>
        <w:rPr>
          <w:rFonts w:ascii="Arial" w:hAnsi="Arial" w:cs="Arial"/>
          <w:sz w:val="24"/>
          <w:szCs w:val="24"/>
        </w:rPr>
      </w:pPr>
      <w:r w:rsidRPr="00BD596D">
        <w:rPr>
          <w:rFonts w:ascii="Arial" w:hAnsi="Arial" w:cs="Arial"/>
          <w:sz w:val="24"/>
          <w:szCs w:val="24"/>
        </w:rPr>
        <w:t>(B).</w:t>
      </w:r>
      <w:r>
        <w:rPr>
          <w:rFonts w:ascii="Arial" w:hAnsi="Arial" w:cs="Arial"/>
          <w:b/>
          <w:sz w:val="24"/>
          <w:szCs w:val="24"/>
        </w:rPr>
        <w:t xml:space="preserve"> </w:t>
      </w:r>
      <w:r w:rsidR="00063904" w:rsidRPr="00063904">
        <w:rPr>
          <w:rFonts w:ascii="Arial" w:hAnsi="Arial" w:cs="Arial"/>
          <w:b/>
          <w:sz w:val="24"/>
          <w:szCs w:val="24"/>
        </w:rPr>
        <w:t>Doblado en el borde</w:t>
      </w:r>
      <w:r w:rsidR="00063904">
        <w:rPr>
          <w:rFonts w:ascii="Arial" w:hAnsi="Arial" w:cs="Arial"/>
          <w:sz w:val="24"/>
          <w:szCs w:val="24"/>
        </w:rPr>
        <w:t>: El punzón doblador (1), fuerza al metal contra la matriz de soporte (2). El eje del doblez es paralelo al borde de la matriz. La pieza sujeta al bloque de la matriz por medio de un cojín actuado por resortes (3). Antes de que el punzón haga contacto con la pieza para prevenir su movimiento durante el recorrido descendente del punzón</w:t>
      </w:r>
      <w:r>
        <w:rPr>
          <w:rFonts w:ascii="Arial" w:hAnsi="Arial" w:cs="Arial"/>
          <w:sz w:val="24"/>
          <w:szCs w:val="24"/>
        </w:rPr>
        <w:t xml:space="preserve">. </w:t>
      </w:r>
    </w:p>
    <w:p w:rsidR="00BD596D" w:rsidRDefault="00BD596D" w:rsidP="008B764E">
      <w:pPr>
        <w:spacing w:after="0" w:line="240" w:lineRule="auto"/>
        <w:jc w:val="both"/>
        <w:rPr>
          <w:rFonts w:ascii="Arial" w:hAnsi="Arial" w:cs="Arial"/>
          <w:sz w:val="24"/>
          <w:szCs w:val="24"/>
        </w:rPr>
      </w:pPr>
    </w:p>
    <w:p w:rsidR="00BD596D" w:rsidRDefault="00BD596D" w:rsidP="008B764E">
      <w:pPr>
        <w:spacing w:after="0" w:line="240" w:lineRule="auto"/>
        <w:jc w:val="both"/>
        <w:rPr>
          <w:rFonts w:ascii="Arial" w:hAnsi="Arial" w:cs="Arial"/>
          <w:sz w:val="24"/>
          <w:szCs w:val="24"/>
        </w:rPr>
      </w:pPr>
      <w:r>
        <w:rPr>
          <w:rFonts w:ascii="Arial" w:hAnsi="Arial" w:cs="Arial"/>
          <w:sz w:val="24"/>
          <w:szCs w:val="24"/>
        </w:rPr>
        <w:t>El doblado en el borde requiere aproximadamente la mitad de la fuerza necesaria para el doblado en “V”.</w:t>
      </w:r>
    </w:p>
    <w:p w:rsidR="00BD596D" w:rsidRDefault="00BD596D" w:rsidP="00BD596D">
      <w:pPr>
        <w:spacing w:after="0" w:line="240" w:lineRule="auto"/>
        <w:jc w:val="center"/>
        <w:rPr>
          <w:rFonts w:ascii="Arial" w:hAnsi="Arial" w:cs="Arial"/>
          <w:sz w:val="24"/>
          <w:szCs w:val="24"/>
        </w:rPr>
      </w:pPr>
    </w:p>
    <w:p w:rsidR="00063904" w:rsidRDefault="00BD596D" w:rsidP="00BD596D">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676775" cy="4276725"/>
            <wp:effectExtent l="19050" t="0" r="9525" b="0"/>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676775" cy="4276725"/>
                    </a:xfrm>
                    <a:prstGeom prst="rect">
                      <a:avLst/>
                    </a:prstGeom>
                    <a:noFill/>
                    <a:ln w="9525">
                      <a:noFill/>
                      <a:miter lim="800000"/>
                      <a:headEnd/>
                      <a:tailEnd/>
                    </a:ln>
                  </pic:spPr>
                </pic:pic>
              </a:graphicData>
            </a:graphic>
          </wp:inline>
        </w:drawing>
      </w:r>
    </w:p>
    <w:p w:rsidR="00063904" w:rsidRDefault="00063904" w:rsidP="008B764E">
      <w:pPr>
        <w:spacing w:after="0" w:line="240" w:lineRule="auto"/>
        <w:jc w:val="both"/>
        <w:rPr>
          <w:rFonts w:ascii="Arial" w:hAnsi="Arial" w:cs="Arial"/>
          <w:sz w:val="24"/>
          <w:szCs w:val="24"/>
        </w:rPr>
      </w:pPr>
    </w:p>
    <w:p w:rsidR="00C90001" w:rsidRDefault="00C90001" w:rsidP="00C90001">
      <w:pPr>
        <w:rPr>
          <w:rFonts w:ascii="Arial" w:hAnsi="Arial" w:cs="Arial"/>
          <w:sz w:val="24"/>
          <w:szCs w:val="24"/>
        </w:rPr>
      </w:pPr>
      <w:r>
        <w:rPr>
          <w:rFonts w:ascii="Arial" w:hAnsi="Arial" w:cs="Arial"/>
          <w:b/>
          <w:sz w:val="24"/>
          <w:szCs w:val="24"/>
        </w:rPr>
        <w:t xml:space="preserve">1.2. </w:t>
      </w:r>
      <w:r w:rsidRPr="0032226E">
        <w:rPr>
          <w:rFonts w:ascii="Arial" w:hAnsi="Arial" w:cs="Arial"/>
          <w:b/>
          <w:sz w:val="24"/>
          <w:szCs w:val="24"/>
        </w:rPr>
        <w:t>Proceso de doblado</w:t>
      </w:r>
    </w:p>
    <w:p w:rsidR="00C90001" w:rsidRDefault="00C90001" w:rsidP="00C90001">
      <w:pPr>
        <w:jc w:val="both"/>
        <w:rPr>
          <w:rFonts w:ascii="Arial" w:hAnsi="Arial" w:cs="Arial"/>
          <w:sz w:val="24"/>
          <w:szCs w:val="24"/>
        </w:rPr>
      </w:pPr>
      <w:r>
        <w:rPr>
          <w:rFonts w:ascii="Arial" w:hAnsi="Arial" w:cs="Arial"/>
          <w:sz w:val="24"/>
          <w:szCs w:val="24"/>
        </w:rPr>
        <w:t xml:space="preserve">Para establecer un proceso de doblado, se analiza el orden de operaciones a la inversa, o sea, ¿cuál fue el último doblez realizado?, ¿cuál fue el penúltimo?, etc. De esta forma se irán obteniendo cada vez piezas más sencillas. </w:t>
      </w:r>
    </w:p>
    <w:p w:rsidR="00BD596D" w:rsidRDefault="00BD596D" w:rsidP="008B764E">
      <w:pPr>
        <w:spacing w:after="0" w:line="240" w:lineRule="auto"/>
        <w:jc w:val="both"/>
        <w:rPr>
          <w:rFonts w:ascii="Arial" w:hAnsi="Arial" w:cs="Arial"/>
          <w:sz w:val="24"/>
          <w:szCs w:val="24"/>
        </w:rPr>
      </w:pPr>
    </w:p>
    <w:p w:rsidR="00BD596D" w:rsidRDefault="00BD596D" w:rsidP="008B764E">
      <w:pPr>
        <w:spacing w:after="0" w:line="240" w:lineRule="auto"/>
        <w:jc w:val="both"/>
        <w:rPr>
          <w:rFonts w:ascii="Arial" w:hAnsi="Arial" w:cs="Arial"/>
          <w:sz w:val="24"/>
          <w:szCs w:val="24"/>
        </w:rPr>
      </w:pPr>
    </w:p>
    <w:p w:rsidR="00BD596D" w:rsidRDefault="00BD596D" w:rsidP="008B764E">
      <w:pPr>
        <w:spacing w:after="0" w:line="240" w:lineRule="auto"/>
        <w:jc w:val="both"/>
        <w:rPr>
          <w:rFonts w:ascii="Arial" w:hAnsi="Arial" w:cs="Arial"/>
          <w:sz w:val="24"/>
          <w:szCs w:val="24"/>
        </w:rPr>
      </w:pPr>
    </w:p>
    <w:p w:rsidR="00BD596D" w:rsidRDefault="00BD596D" w:rsidP="008B764E">
      <w:pPr>
        <w:spacing w:after="0" w:line="240" w:lineRule="auto"/>
        <w:jc w:val="both"/>
        <w:rPr>
          <w:rFonts w:ascii="Arial" w:hAnsi="Arial" w:cs="Arial"/>
          <w:sz w:val="24"/>
          <w:szCs w:val="24"/>
        </w:rPr>
      </w:pPr>
    </w:p>
    <w:p w:rsidR="008B764E" w:rsidRPr="00B0181D" w:rsidRDefault="008B764E" w:rsidP="008B764E">
      <w:pPr>
        <w:spacing w:after="0" w:line="240" w:lineRule="auto"/>
        <w:jc w:val="both"/>
        <w:rPr>
          <w:rFonts w:ascii="Arial" w:hAnsi="Arial" w:cs="Arial"/>
          <w:b/>
          <w:sz w:val="24"/>
          <w:szCs w:val="24"/>
        </w:rPr>
      </w:pPr>
      <w:r>
        <w:rPr>
          <w:rFonts w:ascii="Arial" w:hAnsi="Arial" w:cs="Arial"/>
          <w:b/>
          <w:sz w:val="24"/>
          <w:szCs w:val="24"/>
        </w:rPr>
        <w:lastRenderedPageBreak/>
        <w:t>2. Recuperación elástica.</w:t>
      </w:r>
    </w:p>
    <w:p w:rsidR="008B764E" w:rsidRDefault="008B764E" w:rsidP="008B764E">
      <w:pPr>
        <w:rPr>
          <w:rFonts w:ascii="Arial" w:hAnsi="Arial" w:cs="Arial"/>
          <w:sz w:val="24"/>
          <w:szCs w:val="24"/>
        </w:rPr>
      </w:pPr>
    </w:p>
    <w:p w:rsidR="008B764E" w:rsidRDefault="008B764E" w:rsidP="008B764E">
      <w:pPr>
        <w:rPr>
          <w:rFonts w:ascii="Arial" w:hAnsi="Arial" w:cs="Arial"/>
          <w:sz w:val="24"/>
          <w:szCs w:val="24"/>
        </w:rPr>
      </w:pPr>
      <w:r>
        <w:rPr>
          <w:rFonts w:ascii="Arial" w:hAnsi="Arial" w:cs="Arial"/>
          <w:sz w:val="24"/>
          <w:szCs w:val="24"/>
        </w:rPr>
        <w:t xml:space="preserve">Cualquier material sometido a deformaciones permanentes tiende a recuperar, en alguna medida, su forma primitiva una vez que cesa la fuerza deformadora, debido a su elasticidad. En el doblado y curvado es preciso tenerlo en cuenta, especialmente al construir la estampa; los ángulos de la estampa deberán ser </w:t>
      </w:r>
      <w:r w:rsidRPr="007C6E0D">
        <w:rPr>
          <w:rFonts w:ascii="Arial" w:hAnsi="Arial" w:cs="Arial"/>
          <w:b/>
          <w:sz w:val="24"/>
          <w:szCs w:val="24"/>
        </w:rPr>
        <w:t>menores</w:t>
      </w:r>
      <w:r>
        <w:rPr>
          <w:rFonts w:ascii="Arial" w:hAnsi="Arial" w:cs="Arial"/>
          <w:sz w:val="24"/>
          <w:szCs w:val="24"/>
        </w:rPr>
        <w:t xml:space="preserve"> que los de la pieza que se desea obtener.</w:t>
      </w:r>
    </w:p>
    <w:p w:rsidR="008B764E" w:rsidRPr="00F141BC" w:rsidRDefault="008B764E" w:rsidP="008B764E">
      <w:pPr>
        <w:jc w:val="center"/>
        <w:rPr>
          <w:rFonts w:ascii="Arial" w:hAnsi="Arial" w:cs="Arial"/>
          <w:sz w:val="24"/>
          <w:szCs w:val="24"/>
        </w:rPr>
      </w:pPr>
      <w:r>
        <w:rPr>
          <w:rFonts w:ascii="Arial" w:hAnsi="Arial" w:cs="Arial"/>
          <w:noProof/>
          <w:sz w:val="24"/>
          <w:szCs w:val="24"/>
          <w:lang w:eastAsia="es-ES"/>
        </w:rPr>
        <w:drawing>
          <wp:inline distT="0" distB="0" distL="0" distR="0">
            <wp:extent cx="4629150" cy="2857500"/>
            <wp:effectExtent l="1905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629150" cy="2857500"/>
                    </a:xfrm>
                    <a:prstGeom prst="rect">
                      <a:avLst/>
                    </a:prstGeom>
                    <a:noFill/>
                    <a:ln w="9525">
                      <a:noFill/>
                      <a:miter lim="800000"/>
                      <a:headEnd/>
                      <a:tailEnd/>
                    </a:ln>
                  </pic:spPr>
                </pic:pic>
              </a:graphicData>
            </a:graphic>
          </wp:inline>
        </w:drawing>
      </w:r>
    </w:p>
    <w:p w:rsidR="008B764E" w:rsidRDefault="008B764E" w:rsidP="008B764E">
      <w:pPr>
        <w:spacing w:after="0" w:line="240" w:lineRule="auto"/>
        <w:rPr>
          <w:rFonts w:ascii="Arial" w:hAnsi="Arial" w:cs="Arial"/>
          <w:b/>
          <w:sz w:val="24"/>
          <w:szCs w:val="24"/>
        </w:rPr>
      </w:pPr>
    </w:p>
    <w:p w:rsidR="008B764E" w:rsidRDefault="008B764E" w:rsidP="008B764E">
      <w:pPr>
        <w:spacing w:after="0" w:line="240" w:lineRule="auto"/>
        <w:rPr>
          <w:rFonts w:ascii="Arial" w:hAnsi="Arial" w:cs="Arial"/>
          <w:b/>
          <w:sz w:val="24"/>
          <w:szCs w:val="24"/>
        </w:rPr>
      </w:pPr>
      <w:r w:rsidRPr="00E34165">
        <w:rPr>
          <w:rFonts w:ascii="Arial" w:hAnsi="Arial" w:cs="Arial"/>
          <w:b/>
          <w:sz w:val="24"/>
          <w:szCs w:val="24"/>
        </w:rPr>
        <w:t>Factores que influyen en la recuperación elástica:</w:t>
      </w:r>
    </w:p>
    <w:p w:rsidR="008B764E" w:rsidRPr="00E34165" w:rsidRDefault="008B764E" w:rsidP="008B764E">
      <w:pPr>
        <w:spacing w:after="0" w:line="240" w:lineRule="auto"/>
        <w:rPr>
          <w:rFonts w:ascii="Arial" w:hAnsi="Arial" w:cs="Arial"/>
          <w:b/>
          <w:sz w:val="24"/>
          <w:szCs w:val="24"/>
        </w:rPr>
      </w:pPr>
    </w:p>
    <w:p w:rsidR="008B764E" w:rsidRDefault="008B764E" w:rsidP="008B764E">
      <w:pPr>
        <w:spacing w:after="0" w:line="240" w:lineRule="auto"/>
        <w:rPr>
          <w:rFonts w:ascii="Arial" w:hAnsi="Arial" w:cs="Arial"/>
          <w:sz w:val="24"/>
          <w:szCs w:val="24"/>
        </w:rPr>
      </w:pPr>
      <w:r w:rsidRPr="00E34165">
        <w:rPr>
          <w:rFonts w:ascii="Arial" w:hAnsi="Arial" w:cs="Arial"/>
          <w:sz w:val="24"/>
          <w:szCs w:val="24"/>
          <w:u w:val="single"/>
        </w:rPr>
        <w:t>El tipo de material.</w:t>
      </w:r>
      <w:r w:rsidRPr="00E34165">
        <w:rPr>
          <w:rFonts w:ascii="Arial" w:hAnsi="Arial" w:cs="Arial"/>
          <w:sz w:val="24"/>
          <w:szCs w:val="24"/>
        </w:rPr>
        <w:t xml:space="preserve"> – En un ensayo a tracción se puede comprobar cómo, tratándose de un acero u otro, de latón, aluminio, u otro tipo de material, los diagramas de deformaciones son distintos. Por ejemplo, un acero duro tiene mayor recuperación elástica que un acero al Carbono.</w:t>
      </w:r>
    </w:p>
    <w:p w:rsidR="008B764E" w:rsidRDefault="008B764E" w:rsidP="008B764E">
      <w:pPr>
        <w:spacing w:after="0" w:line="240" w:lineRule="auto"/>
        <w:rPr>
          <w:rFonts w:ascii="Arial" w:hAnsi="Arial" w:cs="Arial"/>
          <w:sz w:val="24"/>
          <w:szCs w:val="24"/>
        </w:rPr>
      </w:pPr>
    </w:p>
    <w:p w:rsidR="008B764E" w:rsidRDefault="008B764E" w:rsidP="008B764E">
      <w:pPr>
        <w:spacing w:after="0" w:line="240" w:lineRule="auto"/>
        <w:rPr>
          <w:rFonts w:ascii="Arial" w:hAnsi="Arial" w:cs="Arial"/>
          <w:sz w:val="24"/>
          <w:szCs w:val="24"/>
        </w:rPr>
      </w:pPr>
      <w:r w:rsidRPr="00E34165">
        <w:rPr>
          <w:rFonts w:ascii="Arial" w:hAnsi="Arial" w:cs="Arial"/>
          <w:sz w:val="24"/>
          <w:szCs w:val="24"/>
          <w:u w:val="single"/>
        </w:rPr>
        <w:t>El espesor del material</w:t>
      </w:r>
      <w:r>
        <w:rPr>
          <w:rFonts w:ascii="Arial" w:hAnsi="Arial" w:cs="Arial"/>
          <w:sz w:val="24"/>
          <w:szCs w:val="24"/>
        </w:rPr>
        <w:t xml:space="preserve">. – A </w:t>
      </w:r>
      <w:r w:rsidRPr="00E34165">
        <w:rPr>
          <w:rFonts w:ascii="Arial" w:hAnsi="Arial" w:cs="Arial"/>
          <w:b/>
          <w:sz w:val="24"/>
          <w:szCs w:val="24"/>
        </w:rPr>
        <w:t>mayor</w:t>
      </w:r>
      <w:r>
        <w:rPr>
          <w:rFonts w:ascii="Arial" w:hAnsi="Arial" w:cs="Arial"/>
          <w:sz w:val="24"/>
          <w:szCs w:val="24"/>
        </w:rPr>
        <w:t xml:space="preserve"> espesor, </w:t>
      </w:r>
      <w:r w:rsidRPr="00E34165">
        <w:rPr>
          <w:rFonts w:ascii="Arial" w:hAnsi="Arial" w:cs="Arial"/>
          <w:b/>
          <w:sz w:val="24"/>
          <w:szCs w:val="24"/>
        </w:rPr>
        <w:t>menor</w:t>
      </w:r>
      <w:r>
        <w:rPr>
          <w:rFonts w:ascii="Arial" w:hAnsi="Arial" w:cs="Arial"/>
          <w:sz w:val="24"/>
          <w:szCs w:val="24"/>
        </w:rPr>
        <w:t xml:space="preserve"> recuperación elástica.</w:t>
      </w:r>
    </w:p>
    <w:p w:rsidR="008B764E" w:rsidRDefault="008B764E" w:rsidP="008B764E">
      <w:pPr>
        <w:spacing w:after="0" w:line="240" w:lineRule="auto"/>
        <w:rPr>
          <w:rFonts w:ascii="Arial" w:hAnsi="Arial" w:cs="Arial"/>
          <w:sz w:val="24"/>
          <w:szCs w:val="24"/>
        </w:rPr>
      </w:pPr>
    </w:p>
    <w:p w:rsidR="008B764E" w:rsidRPr="00E34165" w:rsidRDefault="008B764E" w:rsidP="008B764E">
      <w:pPr>
        <w:spacing w:after="0" w:line="240" w:lineRule="auto"/>
        <w:rPr>
          <w:rFonts w:ascii="Arial" w:hAnsi="Arial" w:cs="Arial"/>
          <w:sz w:val="24"/>
          <w:szCs w:val="24"/>
        </w:rPr>
      </w:pPr>
      <w:r w:rsidRPr="00E34165">
        <w:rPr>
          <w:rFonts w:ascii="Arial" w:hAnsi="Arial" w:cs="Arial"/>
          <w:sz w:val="24"/>
          <w:szCs w:val="24"/>
          <w:u w:val="single"/>
        </w:rPr>
        <w:t>El radio de curvatura</w:t>
      </w:r>
      <w:r>
        <w:rPr>
          <w:rFonts w:ascii="Arial" w:hAnsi="Arial" w:cs="Arial"/>
          <w:sz w:val="24"/>
          <w:szCs w:val="24"/>
        </w:rPr>
        <w:t xml:space="preserve">. – A </w:t>
      </w:r>
      <w:r w:rsidRPr="00E34165">
        <w:rPr>
          <w:rFonts w:ascii="Arial" w:hAnsi="Arial" w:cs="Arial"/>
          <w:b/>
          <w:sz w:val="24"/>
          <w:szCs w:val="24"/>
        </w:rPr>
        <w:t>mayor</w:t>
      </w:r>
      <w:r>
        <w:rPr>
          <w:rFonts w:ascii="Arial" w:hAnsi="Arial" w:cs="Arial"/>
          <w:sz w:val="24"/>
          <w:szCs w:val="24"/>
        </w:rPr>
        <w:t xml:space="preserve"> radio de curvatura, </w:t>
      </w:r>
      <w:r w:rsidRPr="00E34165">
        <w:rPr>
          <w:rFonts w:ascii="Arial" w:hAnsi="Arial" w:cs="Arial"/>
          <w:b/>
          <w:sz w:val="24"/>
          <w:szCs w:val="24"/>
        </w:rPr>
        <w:t>mayor</w:t>
      </w:r>
      <w:r>
        <w:rPr>
          <w:rFonts w:ascii="Arial" w:hAnsi="Arial" w:cs="Arial"/>
          <w:sz w:val="24"/>
          <w:szCs w:val="24"/>
        </w:rPr>
        <w:t xml:space="preserve"> recuperación elástica.</w:t>
      </w:r>
    </w:p>
    <w:p w:rsidR="008B764E" w:rsidRPr="00E34165" w:rsidRDefault="008B764E" w:rsidP="008B764E">
      <w:pPr>
        <w:spacing w:after="0" w:line="240" w:lineRule="auto"/>
        <w:rPr>
          <w:rFonts w:ascii="Arial" w:hAnsi="Arial" w:cs="Arial"/>
          <w:sz w:val="24"/>
          <w:szCs w:val="24"/>
        </w:rPr>
      </w:pPr>
    </w:p>
    <w:p w:rsidR="008B764E" w:rsidRPr="00E34165" w:rsidRDefault="008B764E" w:rsidP="008B764E">
      <w:pPr>
        <w:spacing w:after="0" w:line="240" w:lineRule="auto"/>
        <w:jc w:val="both"/>
        <w:rPr>
          <w:rFonts w:ascii="Arial" w:hAnsi="Arial" w:cs="Arial"/>
          <w:sz w:val="24"/>
          <w:szCs w:val="24"/>
        </w:rPr>
      </w:pPr>
    </w:p>
    <w:p w:rsidR="00B0181D" w:rsidRDefault="00B0181D" w:rsidP="00DA6AF3">
      <w:pPr>
        <w:spacing w:after="0" w:line="240" w:lineRule="auto"/>
        <w:jc w:val="both"/>
        <w:rPr>
          <w:rFonts w:ascii="Arial" w:hAnsi="Arial" w:cs="Arial"/>
          <w:sz w:val="24"/>
          <w:szCs w:val="24"/>
        </w:rPr>
      </w:pPr>
    </w:p>
    <w:p w:rsidR="00B0181D" w:rsidRDefault="00485B74" w:rsidP="00DA6AF3">
      <w:pPr>
        <w:spacing w:after="0" w:line="240" w:lineRule="auto"/>
        <w:jc w:val="both"/>
        <w:rPr>
          <w:rFonts w:ascii="Arial" w:hAnsi="Arial" w:cs="Arial"/>
          <w:b/>
          <w:i/>
          <w:sz w:val="24"/>
          <w:szCs w:val="24"/>
        </w:rPr>
      </w:pPr>
      <w:r>
        <w:rPr>
          <w:rFonts w:ascii="Arial" w:hAnsi="Arial" w:cs="Arial"/>
          <w:b/>
          <w:i/>
          <w:sz w:val="24"/>
          <w:szCs w:val="24"/>
        </w:rPr>
        <w:t xml:space="preserve">2.1. </w:t>
      </w:r>
      <w:r w:rsidR="00B0181D" w:rsidRPr="00B0181D">
        <w:rPr>
          <w:rFonts w:ascii="Arial" w:hAnsi="Arial" w:cs="Arial"/>
          <w:b/>
          <w:i/>
          <w:sz w:val="24"/>
          <w:szCs w:val="24"/>
        </w:rPr>
        <w:t xml:space="preserve">Elasticidad del material </w:t>
      </w:r>
    </w:p>
    <w:p w:rsidR="00485B74" w:rsidRPr="00B0181D" w:rsidRDefault="00485B74" w:rsidP="00DA6AF3">
      <w:pPr>
        <w:spacing w:after="0" w:line="240" w:lineRule="auto"/>
        <w:jc w:val="both"/>
        <w:rPr>
          <w:rFonts w:ascii="Arial" w:hAnsi="Arial" w:cs="Arial"/>
          <w:sz w:val="24"/>
          <w:szCs w:val="24"/>
        </w:rPr>
      </w:pPr>
    </w:p>
    <w:p w:rsidR="00B0181D" w:rsidRDefault="00B0181D" w:rsidP="00B0181D">
      <w:pPr>
        <w:spacing w:after="0" w:line="240" w:lineRule="auto"/>
        <w:jc w:val="both"/>
        <w:rPr>
          <w:rFonts w:ascii="Arial" w:hAnsi="Arial" w:cs="Arial"/>
          <w:sz w:val="24"/>
          <w:szCs w:val="24"/>
        </w:rPr>
      </w:pPr>
      <w:r w:rsidRPr="009A5D23">
        <w:rPr>
          <w:rFonts w:ascii="Arial" w:hAnsi="Arial" w:cs="Arial"/>
          <w:sz w:val="24"/>
          <w:szCs w:val="24"/>
        </w:rPr>
        <w:t xml:space="preserve">Todas las piezas dobladas flexan algo en sentido contrario por elasticidad después del plegado (fenómeno de resiliencia). Con objeto de mantener piezas que mantengan su magnitud angular, el </w:t>
      </w:r>
      <w:r w:rsidRPr="00B0181D">
        <w:rPr>
          <w:rFonts w:ascii="Arial" w:hAnsi="Arial" w:cs="Arial"/>
          <w:sz w:val="24"/>
          <w:szCs w:val="24"/>
          <w:u w:val="single"/>
        </w:rPr>
        <w:t>ángulo de doblado en el punzón</w:t>
      </w:r>
      <w:r w:rsidRPr="009A5D23">
        <w:rPr>
          <w:rFonts w:ascii="Arial" w:hAnsi="Arial" w:cs="Arial"/>
          <w:sz w:val="24"/>
          <w:szCs w:val="24"/>
        </w:rPr>
        <w:t xml:space="preserve"> y en la estampa tendrá que hacerse </w:t>
      </w:r>
      <w:r w:rsidRPr="00B0181D">
        <w:rPr>
          <w:rFonts w:ascii="Arial" w:hAnsi="Arial" w:cs="Arial"/>
          <w:sz w:val="24"/>
          <w:szCs w:val="24"/>
          <w:u w:val="single"/>
        </w:rPr>
        <w:t>algo menores que el ángulo que se quiera obtener finalmente en la pieza doblada</w:t>
      </w:r>
      <w:r w:rsidRPr="009A5D23">
        <w:rPr>
          <w:rFonts w:ascii="Arial" w:hAnsi="Arial" w:cs="Arial"/>
          <w:sz w:val="24"/>
          <w:szCs w:val="24"/>
        </w:rPr>
        <w:t>, por ejemplo si se pretende hacer un plegado a ángulo recto (90º), el ángulo de doblado del punzón tendrá que ser de 89º. Los materiales de gran elasticidad, por ejemplo el acero de resortes, las chapas de</w:t>
      </w:r>
      <w:r>
        <w:rPr>
          <w:rFonts w:ascii="Arial" w:hAnsi="Arial" w:cs="Arial"/>
          <w:sz w:val="24"/>
          <w:szCs w:val="24"/>
        </w:rPr>
        <w:t xml:space="preserve"> bronce, el latón duro, recupera</w:t>
      </w:r>
      <w:r w:rsidRPr="009A5D23">
        <w:rPr>
          <w:rFonts w:ascii="Arial" w:hAnsi="Arial" w:cs="Arial"/>
          <w:sz w:val="24"/>
          <w:szCs w:val="24"/>
        </w:rPr>
        <w:t>n elásticamente mucho más que los materiales blandos.</w:t>
      </w:r>
    </w:p>
    <w:p w:rsidR="00B004B8" w:rsidRDefault="00B004B8" w:rsidP="00B0181D">
      <w:pPr>
        <w:spacing w:after="0" w:line="240" w:lineRule="auto"/>
        <w:jc w:val="both"/>
        <w:rPr>
          <w:rFonts w:ascii="Arial" w:hAnsi="Arial" w:cs="Arial"/>
          <w:sz w:val="24"/>
          <w:szCs w:val="24"/>
        </w:rPr>
      </w:pPr>
    </w:p>
    <w:p w:rsidR="00B004B8" w:rsidRDefault="00B004B8" w:rsidP="00B0181D">
      <w:pPr>
        <w:spacing w:after="0" w:line="240" w:lineRule="auto"/>
        <w:jc w:val="both"/>
        <w:rPr>
          <w:rFonts w:ascii="Arial" w:hAnsi="Arial" w:cs="Arial"/>
          <w:sz w:val="24"/>
          <w:szCs w:val="24"/>
        </w:rPr>
      </w:pPr>
    </w:p>
    <w:p w:rsidR="003E60B5" w:rsidRDefault="003E60B5" w:rsidP="00B0181D">
      <w:pPr>
        <w:spacing w:after="0" w:line="240" w:lineRule="auto"/>
        <w:jc w:val="both"/>
        <w:rPr>
          <w:rFonts w:ascii="Arial" w:hAnsi="Arial" w:cs="Arial"/>
          <w:sz w:val="24"/>
          <w:szCs w:val="24"/>
        </w:rPr>
      </w:pPr>
    </w:p>
    <w:p w:rsidR="00B0181D" w:rsidRDefault="00B0181D" w:rsidP="00B0181D">
      <w:pPr>
        <w:spacing w:after="0" w:line="240" w:lineRule="auto"/>
        <w:jc w:val="both"/>
        <w:rPr>
          <w:rFonts w:ascii="Arial" w:hAnsi="Arial" w:cs="Arial"/>
          <w:sz w:val="24"/>
          <w:szCs w:val="24"/>
        </w:rPr>
      </w:pPr>
    </w:p>
    <w:p w:rsidR="00B0181D" w:rsidRDefault="00B0181D" w:rsidP="00B0181D">
      <w:pPr>
        <w:spacing w:after="0" w:line="240" w:lineRule="auto"/>
        <w:jc w:val="both"/>
        <w:rPr>
          <w:rFonts w:ascii="Arial" w:hAnsi="Arial" w:cs="Arial"/>
          <w:sz w:val="24"/>
          <w:szCs w:val="24"/>
          <w:u w:val="single"/>
        </w:rPr>
      </w:pPr>
      <w:r w:rsidRPr="00B0181D">
        <w:rPr>
          <w:rFonts w:ascii="Arial" w:hAnsi="Arial" w:cs="Arial"/>
          <w:sz w:val="24"/>
          <w:szCs w:val="24"/>
          <w:u w:val="single"/>
        </w:rPr>
        <w:t>Esta recuperación depende de: la clase y características del material doblado, del espesor de la chapa y del radio de curvatura</w:t>
      </w:r>
      <w:r>
        <w:rPr>
          <w:rFonts w:ascii="Arial" w:hAnsi="Arial" w:cs="Arial"/>
          <w:sz w:val="24"/>
          <w:szCs w:val="24"/>
          <w:u w:val="single"/>
        </w:rPr>
        <w:t>.</w:t>
      </w:r>
    </w:p>
    <w:p w:rsidR="00B0181D" w:rsidRDefault="00B0181D" w:rsidP="00B0181D">
      <w:pPr>
        <w:spacing w:after="0" w:line="240" w:lineRule="auto"/>
        <w:jc w:val="both"/>
        <w:rPr>
          <w:rFonts w:ascii="Arial" w:hAnsi="Arial" w:cs="Arial"/>
          <w:sz w:val="24"/>
          <w:szCs w:val="24"/>
          <w:u w:val="single"/>
        </w:rPr>
      </w:pPr>
    </w:p>
    <w:p w:rsidR="00B0181D" w:rsidRDefault="00B0181D" w:rsidP="00B0181D">
      <w:pPr>
        <w:spacing w:after="0" w:line="240" w:lineRule="auto"/>
        <w:jc w:val="center"/>
        <w:rPr>
          <w:rFonts w:ascii="Arial" w:hAnsi="Arial" w:cs="Arial"/>
          <w:b/>
          <w:sz w:val="24"/>
          <w:szCs w:val="24"/>
        </w:rPr>
      </w:pPr>
      <w:r w:rsidRPr="00485B74">
        <w:rPr>
          <w:rFonts w:ascii="Arial" w:hAnsi="Arial" w:cs="Arial"/>
          <w:b/>
          <w:sz w:val="24"/>
          <w:szCs w:val="24"/>
        </w:rPr>
        <w:t>Recuperación  elástica del material doblado</w:t>
      </w:r>
    </w:p>
    <w:p w:rsidR="00485B74" w:rsidRPr="00485B74" w:rsidRDefault="00485B74" w:rsidP="00B0181D">
      <w:pPr>
        <w:spacing w:after="0" w:line="240" w:lineRule="auto"/>
        <w:jc w:val="center"/>
        <w:rPr>
          <w:rFonts w:ascii="Arial" w:hAnsi="Arial" w:cs="Arial"/>
          <w:b/>
          <w:sz w:val="24"/>
          <w:szCs w:val="24"/>
        </w:rPr>
      </w:pPr>
    </w:p>
    <w:tbl>
      <w:tblPr>
        <w:tblStyle w:val="Tablaconcuadrcula"/>
        <w:tblW w:w="0" w:type="auto"/>
        <w:jc w:val="center"/>
        <w:tblLayout w:type="fixed"/>
        <w:tblLook w:val="04A0"/>
      </w:tblPr>
      <w:tblGrid>
        <w:gridCol w:w="1526"/>
        <w:gridCol w:w="1134"/>
        <w:gridCol w:w="1701"/>
        <w:gridCol w:w="1984"/>
        <w:gridCol w:w="983"/>
      </w:tblGrid>
      <w:tr w:rsidR="001E0808" w:rsidRPr="00B0181D" w:rsidTr="001E0808">
        <w:trPr>
          <w:jc w:val="center"/>
        </w:trPr>
        <w:tc>
          <w:tcPr>
            <w:tcW w:w="1526" w:type="dxa"/>
            <w:vMerge w:val="restart"/>
            <w:vAlign w:val="center"/>
          </w:tcPr>
          <w:p w:rsidR="001E0808" w:rsidRPr="00B0181D" w:rsidRDefault="001E0808" w:rsidP="001E0808">
            <w:pPr>
              <w:jc w:val="center"/>
              <w:rPr>
                <w:rFonts w:ascii="Arial" w:hAnsi="Arial" w:cs="Arial"/>
                <w:sz w:val="24"/>
                <w:szCs w:val="24"/>
              </w:rPr>
            </w:pPr>
            <w:r w:rsidRPr="00B0181D">
              <w:rPr>
                <w:rFonts w:ascii="Arial" w:hAnsi="Arial" w:cs="Arial"/>
                <w:sz w:val="24"/>
                <w:szCs w:val="24"/>
              </w:rPr>
              <w:t xml:space="preserve">Espesor </w:t>
            </w:r>
            <w:r>
              <w:rPr>
                <w:rFonts w:ascii="Arial" w:hAnsi="Arial" w:cs="Arial"/>
                <w:sz w:val="24"/>
                <w:szCs w:val="24"/>
              </w:rPr>
              <w:t>e de la chapa en mm</w:t>
            </w:r>
          </w:p>
        </w:tc>
        <w:tc>
          <w:tcPr>
            <w:tcW w:w="1134" w:type="dxa"/>
            <w:vMerge w:val="restart"/>
            <w:vAlign w:val="center"/>
          </w:tcPr>
          <w:p w:rsidR="001E0808" w:rsidRPr="00B0181D" w:rsidRDefault="001E0808" w:rsidP="001E0808">
            <w:pPr>
              <w:jc w:val="center"/>
              <w:rPr>
                <w:rFonts w:ascii="Arial" w:hAnsi="Arial" w:cs="Arial"/>
                <w:sz w:val="24"/>
                <w:szCs w:val="24"/>
              </w:rPr>
            </w:pPr>
            <w:r>
              <w:rPr>
                <w:rFonts w:ascii="Arial" w:hAnsi="Arial" w:cs="Arial"/>
                <w:sz w:val="24"/>
                <w:szCs w:val="24"/>
              </w:rPr>
              <w:t>Radio interior r</w:t>
            </w:r>
          </w:p>
        </w:tc>
        <w:tc>
          <w:tcPr>
            <w:tcW w:w="4668" w:type="dxa"/>
            <w:gridSpan w:val="3"/>
          </w:tcPr>
          <w:p w:rsidR="001E0808" w:rsidRPr="00B0181D" w:rsidRDefault="001E0808" w:rsidP="001E0808">
            <w:pPr>
              <w:jc w:val="center"/>
              <w:rPr>
                <w:rFonts w:ascii="Arial" w:hAnsi="Arial" w:cs="Arial"/>
                <w:sz w:val="24"/>
                <w:szCs w:val="24"/>
              </w:rPr>
            </w:pPr>
            <w:r>
              <w:rPr>
                <w:rFonts w:ascii="Arial" w:hAnsi="Arial" w:cs="Arial"/>
                <w:sz w:val="24"/>
                <w:szCs w:val="24"/>
              </w:rPr>
              <w:t>Material doblado</w:t>
            </w:r>
          </w:p>
        </w:tc>
      </w:tr>
      <w:tr w:rsidR="00B0181D" w:rsidRPr="00B0181D" w:rsidTr="001E0808">
        <w:trPr>
          <w:jc w:val="center"/>
        </w:trPr>
        <w:tc>
          <w:tcPr>
            <w:tcW w:w="1526" w:type="dxa"/>
            <w:vMerge/>
          </w:tcPr>
          <w:p w:rsidR="00B0181D" w:rsidRPr="00B0181D" w:rsidRDefault="00B0181D" w:rsidP="00B0181D">
            <w:pPr>
              <w:jc w:val="both"/>
              <w:rPr>
                <w:rFonts w:ascii="Arial" w:hAnsi="Arial" w:cs="Arial"/>
                <w:sz w:val="24"/>
                <w:szCs w:val="24"/>
              </w:rPr>
            </w:pPr>
          </w:p>
        </w:tc>
        <w:tc>
          <w:tcPr>
            <w:tcW w:w="1134" w:type="dxa"/>
            <w:vMerge/>
          </w:tcPr>
          <w:p w:rsidR="00B0181D" w:rsidRPr="00B0181D" w:rsidRDefault="00B0181D" w:rsidP="00B0181D">
            <w:pPr>
              <w:jc w:val="both"/>
              <w:rPr>
                <w:rFonts w:ascii="Arial" w:hAnsi="Arial" w:cs="Arial"/>
                <w:sz w:val="24"/>
                <w:szCs w:val="24"/>
              </w:rPr>
            </w:pPr>
          </w:p>
        </w:tc>
        <w:tc>
          <w:tcPr>
            <w:tcW w:w="1701" w:type="dxa"/>
          </w:tcPr>
          <w:p w:rsidR="00B0181D" w:rsidRPr="00B0181D" w:rsidRDefault="001E0808" w:rsidP="001E0808">
            <w:pPr>
              <w:jc w:val="center"/>
              <w:rPr>
                <w:rFonts w:ascii="Arial" w:hAnsi="Arial" w:cs="Arial"/>
                <w:sz w:val="24"/>
                <w:szCs w:val="24"/>
              </w:rPr>
            </w:pPr>
            <w:r w:rsidRPr="00485B74">
              <w:rPr>
                <w:rFonts w:ascii="Arial" w:hAnsi="Arial" w:cs="Arial"/>
                <w:sz w:val="24"/>
                <w:szCs w:val="24"/>
                <w:highlight w:val="magenta"/>
              </w:rPr>
              <w:t>Acero suave</w:t>
            </w:r>
            <w:r>
              <w:rPr>
                <w:rFonts w:ascii="Arial" w:hAnsi="Arial" w:cs="Arial"/>
                <w:sz w:val="24"/>
                <w:szCs w:val="24"/>
              </w:rPr>
              <w:t xml:space="preserve">: </w:t>
            </w:r>
            <w:r w:rsidRPr="00485B74">
              <w:rPr>
                <w:rFonts w:ascii="Arial" w:hAnsi="Arial" w:cs="Arial"/>
                <w:sz w:val="24"/>
                <w:szCs w:val="24"/>
                <w:highlight w:val="magenta"/>
              </w:rPr>
              <w:t>aluminio</w:t>
            </w:r>
          </w:p>
        </w:tc>
        <w:tc>
          <w:tcPr>
            <w:tcW w:w="1984" w:type="dxa"/>
          </w:tcPr>
          <w:p w:rsidR="00B0181D" w:rsidRPr="00B0181D" w:rsidRDefault="001E0808" w:rsidP="001E0808">
            <w:pPr>
              <w:jc w:val="center"/>
              <w:rPr>
                <w:rFonts w:ascii="Arial" w:hAnsi="Arial" w:cs="Arial"/>
                <w:sz w:val="24"/>
                <w:szCs w:val="24"/>
              </w:rPr>
            </w:pPr>
            <w:r>
              <w:rPr>
                <w:rFonts w:ascii="Arial" w:hAnsi="Arial" w:cs="Arial"/>
                <w:sz w:val="24"/>
                <w:szCs w:val="24"/>
              </w:rPr>
              <w:t>Acero semiduro: latón agrio</w:t>
            </w:r>
          </w:p>
        </w:tc>
        <w:tc>
          <w:tcPr>
            <w:tcW w:w="983" w:type="dxa"/>
          </w:tcPr>
          <w:p w:rsidR="00B0181D" w:rsidRPr="00B0181D" w:rsidRDefault="001E0808" w:rsidP="00B0181D">
            <w:pPr>
              <w:jc w:val="both"/>
              <w:rPr>
                <w:rFonts w:ascii="Arial" w:hAnsi="Arial" w:cs="Arial"/>
                <w:sz w:val="24"/>
                <w:szCs w:val="24"/>
              </w:rPr>
            </w:pPr>
            <w:r w:rsidRPr="00485B74">
              <w:rPr>
                <w:rFonts w:ascii="Arial" w:hAnsi="Arial" w:cs="Arial"/>
                <w:sz w:val="24"/>
                <w:szCs w:val="24"/>
                <w:highlight w:val="yellow"/>
              </w:rPr>
              <w:t>Acero duro</w:t>
            </w:r>
          </w:p>
        </w:tc>
      </w:tr>
      <w:tr w:rsidR="00B0181D" w:rsidRPr="00B0181D" w:rsidTr="001E0808">
        <w:trPr>
          <w:jc w:val="center"/>
        </w:trPr>
        <w:tc>
          <w:tcPr>
            <w:tcW w:w="1526" w:type="dxa"/>
            <w:vAlign w:val="center"/>
          </w:tcPr>
          <w:p w:rsidR="00B0181D" w:rsidRPr="00B0181D" w:rsidRDefault="00B0181D" w:rsidP="001E0808">
            <w:pPr>
              <w:jc w:val="center"/>
              <w:rPr>
                <w:rFonts w:ascii="Arial" w:hAnsi="Arial" w:cs="Arial"/>
                <w:sz w:val="24"/>
                <w:szCs w:val="24"/>
              </w:rPr>
            </w:pPr>
            <w:r w:rsidRPr="00485B74">
              <w:rPr>
                <w:rFonts w:ascii="Arial" w:hAnsi="Arial" w:cs="Arial"/>
                <w:sz w:val="24"/>
                <w:szCs w:val="24"/>
                <w:highlight w:val="yellow"/>
              </w:rPr>
              <w:t>&lt;= 0,8</w:t>
            </w:r>
          </w:p>
        </w:tc>
        <w:tc>
          <w:tcPr>
            <w:tcW w:w="1134" w:type="dxa"/>
          </w:tcPr>
          <w:p w:rsidR="00B0181D" w:rsidRDefault="001E0808" w:rsidP="00B0181D">
            <w:pPr>
              <w:jc w:val="both"/>
              <w:rPr>
                <w:rFonts w:ascii="Arial" w:hAnsi="Arial" w:cs="Arial"/>
                <w:sz w:val="24"/>
                <w:szCs w:val="24"/>
              </w:rPr>
            </w:pPr>
            <w:r>
              <w:rPr>
                <w:rFonts w:ascii="Arial" w:hAnsi="Arial" w:cs="Arial"/>
                <w:sz w:val="24"/>
                <w:szCs w:val="24"/>
              </w:rPr>
              <w:t>r&lt;e</w:t>
            </w:r>
          </w:p>
          <w:p w:rsidR="001E0808" w:rsidRDefault="001E0808" w:rsidP="00B0181D">
            <w:pPr>
              <w:jc w:val="both"/>
              <w:rPr>
                <w:rFonts w:ascii="Arial" w:hAnsi="Arial" w:cs="Arial"/>
                <w:sz w:val="24"/>
                <w:szCs w:val="24"/>
              </w:rPr>
            </w:pPr>
            <w:r>
              <w:rPr>
                <w:rFonts w:ascii="Arial" w:hAnsi="Arial" w:cs="Arial"/>
                <w:sz w:val="24"/>
                <w:szCs w:val="24"/>
              </w:rPr>
              <w:t>e&lt;r&lt;=5e</w:t>
            </w:r>
          </w:p>
          <w:p w:rsidR="001E0808" w:rsidRPr="00B0181D" w:rsidRDefault="001E0808" w:rsidP="00B0181D">
            <w:pPr>
              <w:jc w:val="both"/>
              <w:rPr>
                <w:rFonts w:ascii="Arial" w:hAnsi="Arial" w:cs="Arial"/>
                <w:sz w:val="24"/>
                <w:szCs w:val="24"/>
              </w:rPr>
            </w:pPr>
            <w:r w:rsidRPr="00485B74">
              <w:rPr>
                <w:rFonts w:ascii="Arial" w:hAnsi="Arial" w:cs="Arial"/>
                <w:sz w:val="24"/>
                <w:szCs w:val="24"/>
                <w:highlight w:val="yellow"/>
              </w:rPr>
              <w:t>r&gt;5e</w:t>
            </w:r>
          </w:p>
        </w:tc>
        <w:tc>
          <w:tcPr>
            <w:tcW w:w="1701" w:type="dxa"/>
          </w:tcPr>
          <w:p w:rsidR="001E0808" w:rsidRDefault="001E0808" w:rsidP="001E0808">
            <w:pPr>
              <w:jc w:val="center"/>
              <w:rPr>
                <w:rFonts w:ascii="Arial" w:hAnsi="Arial" w:cs="Arial"/>
                <w:sz w:val="24"/>
                <w:szCs w:val="24"/>
              </w:rPr>
            </w:pPr>
            <w:r>
              <w:rPr>
                <w:rFonts w:ascii="Arial" w:hAnsi="Arial" w:cs="Arial"/>
                <w:sz w:val="24"/>
                <w:szCs w:val="24"/>
              </w:rPr>
              <w:t>4º</w:t>
            </w:r>
          </w:p>
          <w:p w:rsidR="001E0808" w:rsidRDefault="001E0808" w:rsidP="001E0808">
            <w:pPr>
              <w:jc w:val="center"/>
              <w:rPr>
                <w:rFonts w:ascii="Arial" w:hAnsi="Arial" w:cs="Arial"/>
                <w:sz w:val="24"/>
                <w:szCs w:val="24"/>
              </w:rPr>
            </w:pPr>
            <w:r>
              <w:rPr>
                <w:rFonts w:ascii="Arial" w:hAnsi="Arial" w:cs="Arial"/>
                <w:sz w:val="24"/>
                <w:szCs w:val="24"/>
              </w:rPr>
              <w:t>5º</w:t>
            </w:r>
          </w:p>
          <w:p w:rsidR="001E0808" w:rsidRPr="00B0181D" w:rsidRDefault="001E0808" w:rsidP="001E0808">
            <w:pPr>
              <w:jc w:val="center"/>
              <w:rPr>
                <w:rFonts w:ascii="Arial" w:hAnsi="Arial" w:cs="Arial"/>
                <w:sz w:val="24"/>
                <w:szCs w:val="24"/>
              </w:rPr>
            </w:pPr>
            <w:r>
              <w:rPr>
                <w:rFonts w:ascii="Arial" w:hAnsi="Arial" w:cs="Arial"/>
                <w:sz w:val="24"/>
                <w:szCs w:val="24"/>
              </w:rPr>
              <w:t>6º</w:t>
            </w:r>
          </w:p>
        </w:tc>
        <w:tc>
          <w:tcPr>
            <w:tcW w:w="1984" w:type="dxa"/>
          </w:tcPr>
          <w:p w:rsidR="00B0181D" w:rsidRDefault="001E0808" w:rsidP="001E0808">
            <w:pPr>
              <w:jc w:val="center"/>
              <w:rPr>
                <w:rFonts w:ascii="Arial" w:hAnsi="Arial" w:cs="Arial"/>
                <w:sz w:val="24"/>
                <w:szCs w:val="24"/>
              </w:rPr>
            </w:pPr>
            <w:r>
              <w:rPr>
                <w:rFonts w:ascii="Arial" w:hAnsi="Arial" w:cs="Arial"/>
                <w:sz w:val="24"/>
                <w:szCs w:val="24"/>
              </w:rPr>
              <w:t>5º</w:t>
            </w:r>
          </w:p>
          <w:p w:rsidR="001E0808" w:rsidRDefault="001E0808" w:rsidP="001E0808">
            <w:pPr>
              <w:jc w:val="center"/>
              <w:rPr>
                <w:rFonts w:ascii="Arial" w:hAnsi="Arial" w:cs="Arial"/>
                <w:sz w:val="24"/>
                <w:szCs w:val="24"/>
              </w:rPr>
            </w:pPr>
            <w:r>
              <w:rPr>
                <w:rFonts w:ascii="Arial" w:hAnsi="Arial" w:cs="Arial"/>
                <w:sz w:val="24"/>
                <w:szCs w:val="24"/>
              </w:rPr>
              <w:t>6º</w:t>
            </w:r>
          </w:p>
          <w:p w:rsidR="001E0808" w:rsidRPr="00B0181D" w:rsidRDefault="001E0808" w:rsidP="001E0808">
            <w:pPr>
              <w:jc w:val="center"/>
              <w:rPr>
                <w:rFonts w:ascii="Arial" w:hAnsi="Arial" w:cs="Arial"/>
                <w:sz w:val="24"/>
                <w:szCs w:val="24"/>
              </w:rPr>
            </w:pPr>
            <w:r>
              <w:rPr>
                <w:rFonts w:ascii="Arial" w:hAnsi="Arial" w:cs="Arial"/>
                <w:sz w:val="24"/>
                <w:szCs w:val="24"/>
              </w:rPr>
              <w:t>8º</w:t>
            </w:r>
          </w:p>
        </w:tc>
        <w:tc>
          <w:tcPr>
            <w:tcW w:w="983" w:type="dxa"/>
          </w:tcPr>
          <w:p w:rsidR="00B0181D" w:rsidRDefault="001E0808" w:rsidP="001E0808">
            <w:pPr>
              <w:jc w:val="center"/>
              <w:rPr>
                <w:rFonts w:ascii="Arial" w:hAnsi="Arial" w:cs="Arial"/>
                <w:sz w:val="24"/>
                <w:szCs w:val="24"/>
              </w:rPr>
            </w:pPr>
            <w:r>
              <w:rPr>
                <w:rFonts w:ascii="Arial" w:hAnsi="Arial" w:cs="Arial"/>
                <w:sz w:val="24"/>
                <w:szCs w:val="24"/>
              </w:rPr>
              <w:t>7º</w:t>
            </w:r>
          </w:p>
          <w:p w:rsidR="001E0808" w:rsidRDefault="001E0808" w:rsidP="001E0808">
            <w:pPr>
              <w:jc w:val="center"/>
              <w:rPr>
                <w:rFonts w:ascii="Arial" w:hAnsi="Arial" w:cs="Arial"/>
                <w:sz w:val="24"/>
                <w:szCs w:val="24"/>
              </w:rPr>
            </w:pPr>
            <w:r>
              <w:rPr>
                <w:rFonts w:ascii="Arial" w:hAnsi="Arial" w:cs="Arial"/>
                <w:sz w:val="24"/>
                <w:szCs w:val="24"/>
              </w:rPr>
              <w:t>9º</w:t>
            </w:r>
          </w:p>
          <w:p w:rsidR="001E0808" w:rsidRPr="00B0181D" w:rsidRDefault="001E0808" w:rsidP="001E0808">
            <w:pPr>
              <w:jc w:val="center"/>
              <w:rPr>
                <w:rFonts w:ascii="Arial" w:hAnsi="Arial" w:cs="Arial"/>
                <w:sz w:val="24"/>
                <w:szCs w:val="24"/>
              </w:rPr>
            </w:pPr>
            <w:r w:rsidRPr="00485B74">
              <w:rPr>
                <w:rFonts w:ascii="Arial" w:hAnsi="Arial" w:cs="Arial"/>
                <w:sz w:val="24"/>
                <w:szCs w:val="24"/>
                <w:highlight w:val="yellow"/>
              </w:rPr>
              <w:t>12º</w:t>
            </w:r>
          </w:p>
        </w:tc>
      </w:tr>
      <w:tr w:rsidR="00B0181D" w:rsidRPr="00B0181D" w:rsidTr="001E0808">
        <w:trPr>
          <w:jc w:val="center"/>
        </w:trPr>
        <w:tc>
          <w:tcPr>
            <w:tcW w:w="1526" w:type="dxa"/>
            <w:vAlign w:val="center"/>
          </w:tcPr>
          <w:p w:rsidR="00B0181D" w:rsidRPr="00B0181D" w:rsidRDefault="00B0181D" w:rsidP="001E0808">
            <w:pPr>
              <w:jc w:val="center"/>
              <w:rPr>
                <w:rFonts w:ascii="Arial" w:hAnsi="Arial" w:cs="Arial"/>
                <w:sz w:val="24"/>
                <w:szCs w:val="24"/>
              </w:rPr>
            </w:pPr>
            <w:r>
              <w:rPr>
                <w:rFonts w:ascii="Arial" w:hAnsi="Arial" w:cs="Arial"/>
                <w:sz w:val="24"/>
                <w:szCs w:val="24"/>
              </w:rPr>
              <w:t>de 0,8 a 2</w:t>
            </w:r>
          </w:p>
        </w:tc>
        <w:tc>
          <w:tcPr>
            <w:tcW w:w="1134" w:type="dxa"/>
            <w:vAlign w:val="center"/>
          </w:tcPr>
          <w:p w:rsidR="00485B74" w:rsidRDefault="00485B74" w:rsidP="00485B74">
            <w:pPr>
              <w:jc w:val="both"/>
              <w:rPr>
                <w:rFonts w:ascii="Arial" w:hAnsi="Arial" w:cs="Arial"/>
                <w:sz w:val="24"/>
                <w:szCs w:val="24"/>
              </w:rPr>
            </w:pPr>
            <w:r>
              <w:rPr>
                <w:rFonts w:ascii="Arial" w:hAnsi="Arial" w:cs="Arial"/>
                <w:sz w:val="24"/>
                <w:szCs w:val="24"/>
              </w:rPr>
              <w:t>r&lt;e</w:t>
            </w:r>
          </w:p>
          <w:p w:rsidR="00485B74" w:rsidRDefault="00485B74" w:rsidP="00485B74">
            <w:pPr>
              <w:jc w:val="both"/>
              <w:rPr>
                <w:rFonts w:ascii="Arial" w:hAnsi="Arial" w:cs="Arial"/>
                <w:sz w:val="24"/>
                <w:szCs w:val="24"/>
              </w:rPr>
            </w:pPr>
            <w:r>
              <w:rPr>
                <w:rFonts w:ascii="Arial" w:hAnsi="Arial" w:cs="Arial"/>
                <w:sz w:val="24"/>
                <w:szCs w:val="24"/>
              </w:rPr>
              <w:t>e&lt;r&lt;=5e</w:t>
            </w:r>
          </w:p>
          <w:p w:rsidR="00B0181D" w:rsidRPr="00B0181D" w:rsidRDefault="00485B74" w:rsidP="00485B74">
            <w:pPr>
              <w:jc w:val="center"/>
              <w:rPr>
                <w:rFonts w:ascii="Arial" w:hAnsi="Arial" w:cs="Arial"/>
                <w:sz w:val="24"/>
                <w:szCs w:val="24"/>
              </w:rPr>
            </w:pPr>
            <w:r w:rsidRPr="00485B74">
              <w:rPr>
                <w:rFonts w:ascii="Arial" w:hAnsi="Arial" w:cs="Arial"/>
                <w:sz w:val="24"/>
                <w:szCs w:val="24"/>
              </w:rPr>
              <w:t>r&gt;5e</w:t>
            </w:r>
          </w:p>
        </w:tc>
        <w:tc>
          <w:tcPr>
            <w:tcW w:w="1701" w:type="dxa"/>
          </w:tcPr>
          <w:p w:rsidR="00B0181D" w:rsidRDefault="001E0808" w:rsidP="001E0808">
            <w:pPr>
              <w:jc w:val="center"/>
              <w:rPr>
                <w:rFonts w:ascii="Arial" w:hAnsi="Arial" w:cs="Arial"/>
                <w:sz w:val="24"/>
                <w:szCs w:val="24"/>
              </w:rPr>
            </w:pPr>
            <w:r>
              <w:rPr>
                <w:rFonts w:ascii="Arial" w:hAnsi="Arial" w:cs="Arial"/>
                <w:sz w:val="24"/>
                <w:szCs w:val="24"/>
              </w:rPr>
              <w:t>2º</w:t>
            </w:r>
          </w:p>
          <w:p w:rsidR="001E0808" w:rsidRDefault="001E0808" w:rsidP="001E0808">
            <w:pPr>
              <w:jc w:val="center"/>
              <w:rPr>
                <w:rFonts w:ascii="Arial" w:hAnsi="Arial" w:cs="Arial"/>
                <w:sz w:val="24"/>
                <w:szCs w:val="24"/>
              </w:rPr>
            </w:pPr>
            <w:r>
              <w:rPr>
                <w:rFonts w:ascii="Arial" w:hAnsi="Arial" w:cs="Arial"/>
                <w:sz w:val="24"/>
                <w:szCs w:val="24"/>
              </w:rPr>
              <w:t>3º</w:t>
            </w:r>
          </w:p>
          <w:p w:rsidR="001E0808" w:rsidRPr="00B0181D" w:rsidRDefault="001E0808" w:rsidP="001E0808">
            <w:pPr>
              <w:jc w:val="center"/>
              <w:rPr>
                <w:rFonts w:ascii="Arial" w:hAnsi="Arial" w:cs="Arial"/>
                <w:sz w:val="24"/>
                <w:szCs w:val="24"/>
              </w:rPr>
            </w:pPr>
            <w:r>
              <w:rPr>
                <w:rFonts w:ascii="Arial" w:hAnsi="Arial" w:cs="Arial"/>
                <w:sz w:val="24"/>
                <w:szCs w:val="24"/>
              </w:rPr>
              <w:t>4º</w:t>
            </w:r>
          </w:p>
        </w:tc>
        <w:tc>
          <w:tcPr>
            <w:tcW w:w="1984" w:type="dxa"/>
          </w:tcPr>
          <w:p w:rsidR="00B0181D" w:rsidRDefault="001E0808" w:rsidP="001E0808">
            <w:pPr>
              <w:jc w:val="center"/>
              <w:rPr>
                <w:rFonts w:ascii="Arial" w:hAnsi="Arial" w:cs="Arial"/>
                <w:sz w:val="24"/>
                <w:szCs w:val="24"/>
              </w:rPr>
            </w:pPr>
            <w:r>
              <w:rPr>
                <w:rFonts w:ascii="Arial" w:hAnsi="Arial" w:cs="Arial"/>
                <w:sz w:val="24"/>
                <w:szCs w:val="24"/>
              </w:rPr>
              <w:t>2º</w:t>
            </w:r>
          </w:p>
          <w:p w:rsidR="001E0808" w:rsidRDefault="001E0808" w:rsidP="001E0808">
            <w:pPr>
              <w:jc w:val="center"/>
              <w:rPr>
                <w:rFonts w:ascii="Arial" w:hAnsi="Arial" w:cs="Arial"/>
                <w:sz w:val="24"/>
                <w:szCs w:val="24"/>
              </w:rPr>
            </w:pPr>
            <w:r>
              <w:rPr>
                <w:rFonts w:ascii="Arial" w:hAnsi="Arial" w:cs="Arial"/>
                <w:sz w:val="24"/>
                <w:szCs w:val="24"/>
              </w:rPr>
              <w:t>3º</w:t>
            </w:r>
          </w:p>
          <w:p w:rsidR="001E0808" w:rsidRPr="00B0181D" w:rsidRDefault="001E0808" w:rsidP="001E0808">
            <w:pPr>
              <w:jc w:val="center"/>
              <w:rPr>
                <w:rFonts w:ascii="Arial" w:hAnsi="Arial" w:cs="Arial"/>
                <w:sz w:val="24"/>
                <w:szCs w:val="24"/>
              </w:rPr>
            </w:pPr>
            <w:r>
              <w:rPr>
                <w:rFonts w:ascii="Arial" w:hAnsi="Arial" w:cs="Arial"/>
                <w:sz w:val="24"/>
                <w:szCs w:val="24"/>
              </w:rPr>
              <w:t>5º</w:t>
            </w:r>
          </w:p>
        </w:tc>
        <w:tc>
          <w:tcPr>
            <w:tcW w:w="983" w:type="dxa"/>
          </w:tcPr>
          <w:p w:rsidR="00B0181D" w:rsidRDefault="001E0808" w:rsidP="001E0808">
            <w:pPr>
              <w:jc w:val="center"/>
              <w:rPr>
                <w:rFonts w:ascii="Arial" w:hAnsi="Arial" w:cs="Arial"/>
                <w:sz w:val="24"/>
                <w:szCs w:val="24"/>
              </w:rPr>
            </w:pPr>
            <w:r>
              <w:rPr>
                <w:rFonts w:ascii="Arial" w:hAnsi="Arial" w:cs="Arial"/>
                <w:sz w:val="24"/>
                <w:szCs w:val="24"/>
              </w:rPr>
              <w:t>4º</w:t>
            </w:r>
          </w:p>
          <w:p w:rsidR="001E0808" w:rsidRDefault="001E0808" w:rsidP="001E0808">
            <w:pPr>
              <w:jc w:val="center"/>
              <w:rPr>
                <w:rFonts w:ascii="Arial" w:hAnsi="Arial" w:cs="Arial"/>
                <w:sz w:val="24"/>
                <w:szCs w:val="24"/>
              </w:rPr>
            </w:pPr>
            <w:r>
              <w:rPr>
                <w:rFonts w:ascii="Arial" w:hAnsi="Arial" w:cs="Arial"/>
                <w:sz w:val="24"/>
                <w:szCs w:val="24"/>
              </w:rPr>
              <w:t>5º</w:t>
            </w:r>
          </w:p>
          <w:p w:rsidR="001E0808" w:rsidRPr="00B0181D" w:rsidRDefault="001E0808" w:rsidP="001E0808">
            <w:pPr>
              <w:jc w:val="center"/>
              <w:rPr>
                <w:rFonts w:ascii="Arial" w:hAnsi="Arial" w:cs="Arial"/>
                <w:sz w:val="24"/>
                <w:szCs w:val="24"/>
              </w:rPr>
            </w:pPr>
            <w:r>
              <w:rPr>
                <w:rFonts w:ascii="Arial" w:hAnsi="Arial" w:cs="Arial"/>
                <w:sz w:val="24"/>
                <w:szCs w:val="24"/>
              </w:rPr>
              <w:t>7º</w:t>
            </w:r>
          </w:p>
        </w:tc>
      </w:tr>
      <w:tr w:rsidR="00B0181D" w:rsidRPr="00B0181D" w:rsidTr="001E0808">
        <w:trPr>
          <w:jc w:val="center"/>
        </w:trPr>
        <w:tc>
          <w:tcPr>
            <w:tcW w:w="1526" w:type="dxa"/>
            <w:vAlign w:val="center"/>
          </w:tcPr>
          <w:p w:rsidR="00B0181D" w:rsidRPr="00B0181D" w:rsidRDefault="00B0181D" w:rsidP="001E0808">
            <w:pPr>
              <w:jc w:val="center"/>
              <w:rPr>
                <w:rFonts w:ascii="Arial" w:hAnsi="Arial" w:cs="Arial"/>
                <w:sz w:val="24"/>
                <w:szCs w:val="24"/>
              </w:rPr>
            </w:pPr>
            <w:r w:rsidRPr="00485B74">
              <w:rPr>
                <w:rFonts w:ascii="Arial" w:hAnsi="Arial" w:cs="Arial"/>
                <w:sz w:val="24"/>
                <w:szCs w:val="24"/>
                <w:highlight w:val="magenta"/>
              </w:rPr>
              <w:t>&gt;2</w:t>
            </w:r>
          </w:p>
        </w:tc>
        <w:tc>
          <w:tcPr>
            <w:tcW w:w="1134" w:type="dxa"/>
            <w:vAlign w:val="center"/>
          </w:tcPr>
          <w:p w:rsidR="00485B74" w:rsidRDefault="00485B74" w:rsidP="00485B74">
            <w:pPr>
              <w:jc w:val="both"/>
              <w:rPr>
                <w:rFonts w:ascii="Arial" w:hAnsi="Arial" w:cs="Arial"/>
                <w:sz w:val="24"/>
                <w:szCs w:val="24"/>
              </w:rPr>
            </w:pPr>
            <w:r w:rsidRPr="00485B74">
              <w:rPr>
                <w:rFonts w:ascii="Arial" w:hAnsi="Arial" w:cs="Arial"/>
                <w:sz w:val="24"/>
                <w:szCs w:val="24"/>
                <w:highlight w:val="magenta"/>
              </w:rPr>
              <w:t>r&lt;e</w:t>
            </w:r>
          </w:p>
          <w:p w:rsidR="00485B74" w:rsidRDefault="00485B74" w:rsidP="00485B74">
            <w:pPr>
              <w:jc w:val="both"/>
              <w:rPr>
                <w:rFonts w:ascii="Arial" w:hAnsi="Arial" w:cs="Arial"/>
                <w:sz w:val="24"/>
                <w:szCs w:val="24"/>
              </w:rPr>
            </w:pPr>
            <w:r>
              <w:rPr>
                <w:rFonts w:ascii="Arial" w:hAnsi="Arial" w:cs="Arial"/>
                <w:sz w:val="24"/>
                <w:szCs w:val="24"/>
              </w:rPr>
              <w:t>e&lt;r&lt;=5e</w:t>
            </w:r>
          </w:p>
          <w:p w:rsidR="00B0181D" w:rsidRPr="00B0181D" w:rsidRDefault="00485B74" w:rsidP="00485B74">
            <w:pPr>
              <w:jc w:val="center"/>
              <w:rPr>
                <w:rFonts w:ascii="Arial" w:hAnsi="Arial" w:cs="Arial"/>
                <w:sz w:val="24"/>
                <w:szCs w:val="24"/>
              </w:rPr>
            </w:pPr>
            <w:r w:rsidRPr="00485B74">
              <w:rPr>
                <w:rFonts w:ascii="Arial" w:hAnsi="Arial" w:cs="Arial"/>
                <w:sz w:val="24"/>
                <w:szCs w:val="24"/>
              </w:rPr>
              <w:t>r&gt;5e</w:t>
            </w:r>
          </w:p>
        </w:tc>
        <w:tc>
          <w:tcPr>
            <w:tcW w:w="1701" w:type="dxa"/>
          </w:tcPr>
          <w:p w:rsidR="00B0181D" w:rsidRDefault="001E0808" w:rsidP="001E0808">
            <w:pPr>
              <w:jc w:val="center"/>
              <w:rPr>
                <w:rFonts w:ascii="Arial" w:hAnsi="Arial" w:cs="Arial"/>
                <w:sz w:val="24"/>
                <w:szCs w:val="24"/>
              </w:rPr>
            </w:pPr>
            <w:r w:rsidRPr="00485B74">
              <w:rPr>
                <w:rFonts w:ascii="Arial" w:hAnsi="Arial" w:cs="Arial"/>
                <w:sz w:val="24"/>
                <w:szCs w:val="24"/>
                <w:highlight w:val="magenta"/>
              </w:rPr>
              <w:t>0º</w:t>
            </w:r>
          </w:p>
          <w:p w:rsidR="001E0808" w:rsidRDefault="001E0808" w:rsidP="001E0808">
            <w:pPr>
              <w:jc w:val="center"/>
              <w:rPr>
                <w:rFonts w:ascii="Arial" w:hAnsi="Arial" w:cs="Arial"/>
                <w:sz w:val="24"/>
                <w:szCs w:val="24"/>
              </w:rPr>
            </w:pPr>
            <w:r>
              <w:rPr>
                <w:rFonts w:ascii="Arial" w:hAnsi="Arial" w:cs="Arial"/>
                <w:sz w:val="24"/>
                <w:szCs w:val="24"/>
              </w:rPr>
              <w:t>1º</w:t>
            </w:r>
          </w:p>
          <w:p w:rsidR="001E0808" w:rsidRPr="00B0181D" w:rsidRDefault="001E0808" w:rsidP="001E0808">
            <w:pPr>
              <w:jc w:val="center"/>
              <w:rPr>
                <w:rFonts w:ascii="Arial" w:hAnsi="Arial" w:cs="Arial"/>
                <w:sz w:val="24"/>
                <w:szCs w:val="24"/>
              </w:rPr>
            </w:pPr>
            <w:r>
              <w:rPr>
                <w:rFonts w:ascii="Arial" w:hAnsi="Arial" w:cs="Arial"/>
                <w:sz w:val="24"/>
                <w:szCs w:val="24"/>
              </w:rPr>
              <w:t>2º</w:t>
            </w:r>
          </w:p>
        </w:tc>
        <w:tc>
          <w:tcPr>
            <w:tcW w:w="1984" w:type="dxa"/>
          </w:tcPr>
          <w:p w:rsidR="00B0181D" w:rsidRDefault="001E0808" w:rsidP="001E0808">
            <w:pPr>
              <w:jc w:val="center"/>
              <w:rPr>
                <w:rFonts w:ascii="Arial" w:hAnsi="Arial" w:cs="Arial"/>
                <w:sz w:val="24"/>
                <w:szCs w:val="24"/>
              </w:rPr>
            </w:pPr>
            <w:r>
              <w:rPr>
                <w:rFonts w:ascii="Arial" w:hAnsi="Arial" w:cs="Arial"/>
                <w:sz w:val="24"/>
                <w:szCs w:val="24"/>
              </w:rPr>
              <w:t>0º</w:t>
            </w:r>
          </w:p>
          <w:p w:rsidR="001E0808" w:rsidRDefault="001E0808" w:rsidP="001E0808">
            <w:pPr>
              <w:jc w:val="center"/>
              <w:rPr>
                <w:rFonts w:ascii="Arial" w:hAnsi="Arial" w:cs="Arial"/>
                <w:sz w:val="24"/>
                <w:szCs w:val="24"/>
              </w:rPr>
            </w:pPr>
            <w:r>
              <w:rPr>
                <w:rFonts w:ascii="Arial" w:hAnsi="Arial" w:cs="Arial"/>
                <w:sz w:val="24"/>
                <w:szCs w:val="24"/>
              </w:rPr>
              <w:t>1º</w:t>
            </w:r>
          </w:p>
          <w:p w:rsidR="001E0808" w:rsidRPr="00B0181D" w:rsidRDefault="001E0808" w:rsidP="001E0808">
            <w:pPr>
              <w:jc w:val="center"/>
              <w:rPr>
                <w:rFonts w:ascii="Arial" w:hAnsi="Arial" w:cs="Arial"/>
                <w:sz w:val="24"/>
                <w:szCs w:val="24"/>
              </w:rPr>
            </w:pPr>
            <w:r>
              <w:rPr>
                <w:rFonts w:ascii="Arial" w:hAnsi="Arial" w:cs="Arial"/>
                <w:sz w:val="24"/>
                <w:szCs w:val="24"/>
              </w:rPr>
              <w:t>3º</w:t>
            </w:r>
          </w:p>
        </w:tc>
        <w:tc>
          <w:tcPr>
            <w:tcW w:w="983" w:type="dxa"/>
          </w:tcPr>
          <w:p w:rsidR="00B0181D" w:rsidRDefault="001E0808" w:rsidP="001E0808">
            <w:pPr>
              <w:jc w:val="center"/>
              <w:rPr>
                <w:rFonts w:ascii="Arial" w:hAnsi="Arial" w:cs="Arial"/>
                <w:sz w:val="24"/>
                <w:szCs w:val="24"/>
              </w:rPr>
            </w:pPr>
            <w:r>
              <w:rPr>
                <w:rFonts w:ascii="Arial" w:hAnsi="Arial" w:cs="Arial"/>
                <w:sz w:val="24"/>
                <w:szCs w:val="24"/>
              </w:rPr>
              <w:t>2º</w:t>
            </w:r>
          </w:p>
          <w:p w:rsidR="001E0808" w:rsidRDefault="001E0808" w:rsidP="001E0808">
            <w:pPr>
              <w:jc w:val="center"/>
              <w:rPr>
                <w:rFonts w:ascii="Arial" w:hAnsi="Arial" w:cs="Arial"/>
                <w:sz w:val="24"/>
                <w:szCs w:val="24"/>
              </w:rPr>
            </w:pPr>
            <w:r>
              <w:rPr>
                <w:rFonts w:ascii="Arial" w:hAnsi="Arial" w:cs="Arial"/>
                <w:sz w:val="24"/>
                <w:szCs w:val="24"/>
              </w:rPr>
              <w:t>3º</w:t>
            </w:r>
          </w:p>
          <w:p w:rsidR="001E0808" w:rsidRPr="00B0181D" w:rsidRDefault="001E0808" w:rsidP="001E0808">
            <w:pPr>
              <w:jc w:val="center"/>
              <w:rPr>
                <w:rFonts w:ascii="Arial" w:hAnsi="Arial" w:cs="Arial"/>
                <w:sz w:val="24"/>
                <w:szCs w:val="24"/>
              </w:rPr>
            </w:pPr>
            <w:r>
              <w:rPr>
                <w:rFonts w:ascii="Arial" w:hAnsi="Arial" w:cs="Arial"/>
                <w:sz w:val="24"/>
                <w:szCs w:val="24"/>
              </w:rPr>
              <w:t>5º</w:t>
            </w:r>
          </w:p>
        </w:tc>
      </w:tr>
    </w:tbl>
    <w:p w:rsidR="00B0181D" w:rsidRPr="00B12D2B" w:rsidRDefault="00B0181D" w:rsidP="00B0181D">
      <w:pPr>
        <w:spacing w:after="0" w:line="240" w:lineRule="auto"/>
        <w:jc w:val="both"/>
        <w:rPr>
          <w:rFonts w:ascii="Arial" w:hAnsi="Arial" w:cs="Arial"/>
          <w:sz w:val="24"/>
          <w:szCs w:val="24"/>
        </w:rPr>
      </w:pPr>
    </w:p>
    <w:p w:rsidR="00B0181D" w:rsidRDefault="00B12D2B" w:rsidP="00B0181D">
      <w:pPr>
        <w:spacing w:after="0" w:line="240" w:lineRule="auto"/>
        <w:jc w:val="both"/>
        <w:rPr>
          <w:rFonts w:ascii="Arial" w:hAnsi="Arial" w:cs="Arial"/>
          <w:sz w:val="24"/>
          <w:szCs w:val="24"/>
        </w:rPr>
      </w:pPr>
      <w:r w:rsidRPr="00B12D2B">
        <w:rPr>
          <w:rFonts w:ascii="Arial" w:hAnsi="Arial" w:cs="Arial"/>
          <w:sz w:val="24"/>
          <w:szCs w:val="24"/>
        </w:rPr>
        <w:t>El flujo del metal se produce dentro de la zona plástica del mismo</w:t>
      </w:r>
      <w:r w:rsidR="009855DA">
        <w:rPr>
          <w:rFonts w:ascii="Arial" w:hAnsi="Arial" w:cs="Arial"/>
          <w:sz w:val="24"/>
          <w:szCs w:val="24"/>
        </w:rPr>
        <w:t xml:space="preserve">. </w:t>
      </w:r>
    </w:p>
    <w:p w:rsidR="009855DA" w:rsidRDefault="009855DA" w:rsidP="00B0181D">
      <w:pPr>
        <w:spacing w:after="0" w:line="240" w:lineRule="auto"/>
        <w:jc w:val="both"/>
        <w:rPr>
          <w:rFonts w:ascii="Arial" w:hAnsi="Arial" w:cs="Arial"/>
          <w:sz w:val="24"/>
          <w:szCs w:val="24"/>
        </w:rPr>
      </w:pPr>
      <w:r>
        <w:rPr>
          <w:rFonts w:ascii="Arial" w:hAnsi="Arial" w:cs="Arial"/>
          <w:sz w:val="24"/>
          <w:szCs w:val="24"/>
        </w:rPr>
        <w:t>La superficie interior de un doblez trabaja a compresión y la superficie exterior a tracción.</w:t>
      </w:r>
    </w:p>
    <w:p w:rsidR="00070229" w:rsidRDefault="00070229" w:rsidP="00B0181D">
      <w:pPr>
        <w:spacing w:after="0" w:line="240" w:lineRule="auto"/>
        <w:jc w:val="both"/>
        <w:rPr>
          <w:rFonts w:ascii="Arial" w:hAnsi="Arial" w:cs="Arial"/>
          <w:sz w:val="24"/>
          <w:szCs w:val="24"/>
        </w:rPr>
      </w:pPr>
    </w:p>
    <w:p w:rsidR="00070229" w:rsidRPr="00B12D2B" w:rsidRDefault="00070229" w:rsidP="00B0181D">
      <w:pPr>
        <w:spacing w:after="0" w:line="240" w:lineRule="auto"/>
        <w:jc w:val="both"/>
        <w:rPr>
          <w:rFonts w:ascii="Arial" w:hAnsi="Arial" w:cs="Arial"/>
          <w:sz w:val="24"/>
          <w:szCs w:val="24"/>
        </w:rPr>
      </w:pPr>
    </w:p>
    <w:p w:rsidR="00B0181D" w:rsidRPr="00B0181D" w:rsidRDefault="00485B74" w:rsidP="00DA6AF3">
      <w:pPr>
        <w:spacing w:after="0" w:line="240" w:lineRule="auto"/>
        <w:jc w:val="both"/>
        <w:rPr>
          <w:rFonts w:ascii="Arial" w:hAnsi="Arial" w:cs="Arial"/>
          <w:sz w:val="24"/>
          <w:szCs w:val="24"/>
        </w:rPr>
      </w:pPr>
      <w:r>
        <w:rPr>
          <w:rFonts w:ascii="Arial" w:hAnsi="Arial" w:cs="Arial"/>
          <w:b/>
          <w:i/>
          <w:sz w:val="24"/>
          <w:szCs w:val="24"/>
        </w:rPr>
        <w:t xml:space="preserve">2.2. </w:t>
      </w:r>
      <w:r w:rsidR="00B0181D" w:rsidRPr="00B0181D">
        <w:rPr>
          <w:rFonts w:ascii="Arial" w:hAnsi="Arial" w:cs="Arial"/>
          <w:b/>
          <w:i/>
          <w:sz w:val="24"/>
          <w:szCs w:val="24"/>
        </w:rPr>
        <w:t>Radio de curvatura</w:t>
      </w:r>
    </w:p>
    <w:p w:rsidR="0060026B" w:rsidRPr="009A5D23" w:rsidRDefault="0060026B" w:rsidP="00DA6AF3">
      <w:pPr>
        <w:spacing w:after="0" w:line="240" w:lineRule="auto"/>
        <w:jc w:val="both"/>
        <w:rPr>
          <w:rFonts w:ascii="Arial" w:hAnsi="Arial" w:cs="Arial"/>
          <w:sz w:val="24"/>
          <w:szCs w:val="24"/>
        </w:rPr>
      </w:pPr>
    </w:p>
    <w:p w:rsidR="00DA6AF3" w:rsidRDefault="0060026B" w:rsidP="00DA6AF3">
      <w:pPr>
        <w:spacing w:after="0" w:line="240" w:lineRule="auto"/>
        <w:jc w:val="both"/>
        <w:rPr>
          <w:rFonts w:ascii="Arial" w:hAnsi="Arial" w:cs="Arial"/>
          <w:sz w:val="24"/>
          <w:szCs w:val="24"/>
        </w:rPr>
      </w:pPr>
      <w:r w:rsidRPr="009A5D23">
        <w:rPr>
          <w:rFonts w:ascii="Arial" w:hAnsi="Arial" w:cs="Arial"/>
          <w:sz w:val="24"/>
          <w:szCs w:val="24"/>
        </w:rPr>
        <w:t xml:space="preserve">El radio del punzón no debe elegirse demasiado pequeño, pues en caso contrario podría producirse una disminución del espesor del material, haciéndose con ello quebradizo y formándose grietas. </w:t>
      </w:r>
      <w:r w:rsidRPr="00485B74">
        <w:rPr>
          <w:rFonts w:ascii="Arial" w:hAnsi="Arial" w:cs="Arial"/>
          <w:sz w:val="24"/>
          <w:szCs w:val="24"/>
          <w:u w:val="single"/>
        </w:rPr>
        <w:t>El mínimo radio de doblado admisible depende del espesor de la chapa y del alargamiento del material</w:t>
      </w:r>
      <w:r w:rsidRPr="009A5D23">
        <w:rPr>
          <w:rFonts w:ascii="Arial" w:hAnsi="Arial" w:cs="Arial"/>
          <w:sz w:val="24"/>
          <w:szCs w:val="24"/>
        </w:rPr>
        <w:t xml:space="preserve">. </w:t>
      </w:r>
      <w:r w:rsidR="00DA6AF3" w:rsidRPr="009A5D23">
        <w:rPr>
          <w:rFonts w:ascii="Arial" w:hAnsi="Arial" w:cs="Arial"/>
          <w:sz w:val="24"/>
          <w:szCs w:val="24"/>
        </w:rPr>
        <w:t xml:space="preserve"> </w:t>
      </w:r>
    </w:p>
    <w:p w:rsidR="00D156DE" w:rsidRPr="009A5D23" w:rsidRDefault="00D156DE"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D156DE" w:rsidP="00DA6AF3">
      <w:pPr>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59264" behindDoc="0" locked="0" layoutInCell="1" allowOverlap="1">
            <wp:simplePos x="0" y="0"/>
            <wp:positionH relativeFrom="column">
              <wp:posOffset>502285</wp:posOffset>
            </wp:positionH>
            <wp:positionV relativeFrom="paragraph">
              <wp:posOffset>20955</wp:posOffset>
            </wp:positionV>
            <wp:extent cx="2952750" cy="2307590"/>
            <wp:effectExtent l="19050" t="0" r="0" b="0"/>
            <wp:wrapThrough wrapText="bothSides">
              <wp:wrapPolygon edited="0">
                <wp:start x="-139" y="0"/>
                <wp:lineTo x="-139" y="21398"/>
                <wp:lineTo x="21600" y="21398"/>
                <wp:lineTo x="21600" y="0"/>
                <wp:lineTo x="-139"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52750" cy="2307590"/>
                    </a:xfrm>
                    <a:prstGeom prst="rect">
                      <a:avLst/>
                    </a:prstGeom>
                    <a:noFill/>
                    <a:ln w="9525">
                      <a:noFill/>
                      <a:miter lim="800000"/>
                      <a:headEnd/>
                      <a:tailEnd/>
                    </a:ln>
                  </pic:spPr>
                </pic:pic>
              </a:graphicData>
            </a:graphic>
          </wp:anchor>
        </w:drawing>
      </w:r>
      <w:r w:rsidR="00070229">
        <w:rPr>
          <w:rFonts w:ascii="Arial" w:hAnsi="Arial" w:cs="Arial"/>
          <w:noProof/>
          <w:sz w:val="24"/>
          <w:szCs w:val="24"/>
          <w:lang w:eastAsia="es-ES"/>
        </w:rPr>
        <w:drawing>
          <wp:anchor distT="0" distB="0" distL="114300" distR="114300" simplePos="0" relativeHeight="251658240" behindDoc="0" locked="0" layoutInCell="1" allowOverlap="1">
            <wp:simplePos x="0" y="0"/>
            <wp:positionH relativeFrom="column">
              <wp:posOffset>3540760</wp:posOffset>
            </wp:positionH>
            <wp:positionV relativeFrom="paragraph">
              <wp:posOffset>20955</wp:posOffset>
            </wp:positionV>
            <wp:extent cx="2838450" cy="2417445"/>
            <wp:effectExtent l="19050" t="0" r="0" b="0"/>
            <wp:wrapThrough wrapText="bothSides">
              <wp:wrapPolygon edited="0">
                <wp:start x="-145" y="0"/>
                <wp:lineTo x="-145" y="21447"/>
                <wp:lineTo x="21600" y="21447"/>
                <wp:lineTo x="21600" y="0"/>
                <wp:lineTo x="-145"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838450" cy="2417445"/>
                    </a:xfrm>
                    <a:prstGeom prst="rect">
                      <a:avLst/>
                    </a:prstGeom>
                    <a:noFill/>
                    <a:ln w="9525">
                      <a:noFill/>
                      <a:miter lim="800000"/>
                      <a:headEnd/>
                      <a:tailEnd/>
                    </a:ln>
                  </pic:spPr>
                </pic:pic>
              </a:graphicData>
            </a:graphic>
          </wp:anchor>
        </w:drawing>
      </w: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p>
    <w:p w:rsidR="00D156DE" w:rsidRDefault="00D156DE" w:rsidP="00DA6AF3">
      <w:pPr>
        <w:spacing w:after="0" w:line="240" w:lineRule="auto"/>
        <w:jc w:val="both"/>
        <w:rPr>
          <w:rFonts w:ascii="Arial" w:hAnsi="Arial" w:cs="Arial"/>
          <w:sz w:val="24"/>
          <w:szCs w:val="24"/>
        </w:rPr>
      </w:pPr>
    </w:p>
    <w:p w:rsidR="00070229" w:rsidRDefault="00070229" w:rsidP="00DA6AF3">
      <w:pPr>
        <w:spacing w:after="0" w:line="240" w:lineRule="auto"/>
        <w:jc w:val="both"/>
        <w:rPr>
          <w:rFonts w:ascii="Arial" w:hAnsi="Arial" w:cs="Arial"/>
          <w:sz w:val="24"/>
          <w:szCs w:val="24"/>
        </w:rPr>
      </w:pPr>
      <w:r w:rsidRPr="00591389">
        <w:rPr>
          <w:rFonts w:ascii="Arial" w:hAnsi="Arial" w:cs="Arial"/>
          <w:sz w:val="24"/>
          <w:szCs w:val="24"/>
          <w:u w:val="single"/>
        </w:rPr>
        <w:t>El radio de curvatura mínimo</w:t>
      </w:r>
      <w:r>
        <w:rPr>
          <w:rFonts w:ascii="Arial" w:hAnsi="Arial" w:cs="Arial"/>
          <w:sz w:val="24"/>
          <w:szCs w:val="24"/>
        </w:rPr>
        <w:t xml:space="preserve">  varía para los diversos metales, en general la mayor parte de los metales recocidos pueden ser doblados a un radio igual al grueso del metal sin rajaduras ni debilitamiento</w:t>
      </w:r>
      <w:r w:rsidR="00D156DE">
        <w:rPr>
          <w:rFonts w:ascii="Arial" w:hAnsi="Arial" w:cs="Arial"/>
          <w:sz w:val="24"/>
          <w:szCs w:val="24"/>
        </w:rPr>
        <w:t>. Para evitar que se formen grietas en el doblez hay que garantizar un radio mínimo r.</w:t>
      </w:r>
    </w:p>
    <w:p w:rsidR="00D156DE" w:rsidRDefault="006D5473" w:rsidP="00DA6AF3">
      <w:pPr>
        <w:spacing w:after="0" w:line="240" w:lineRule="auto"/>
        <w:jc w:val="both"/>
        <w:rPr>
          <w:rFonts w:ascii="Arial" w:hAnsi="Arial" w:cs="Arial"/>
          <w:sz w:val="24"/>
          <w:szCs w:val="24"/>
        </w:rPr>
      </w:pPr>
      <w:r>
        <w:rPr>
          <w:rFonts w:ascii="Arial" w:hAnsi="Arial" w:cs="Arial"/>
          <w:sz w:val="24"/>
          <w:szCs w:val="24"/>
        </w:rPr>
        <w:t>Se ha de evitar el doblado sin radio interior (arista viva)</w:t>
      </w:r>
    </w:p>
    <w:p w:rsidR="00D156DE" w:rsidRDefault="00D156DE" w:rsidP="00DA6AF3">
      <w:pPr>
        <w:spacing w:after="0" w:line="240" w:lineRule="auto"/>
        <w:jc w:val="both"/>
        <w:rPr>
          <w:rFonts w:ascii="Arial" w:hAnsi="Arial" w:cs="Arial"/>
          <w:sz w:val="24"/>
          <w:szCs w:val="24"/>
        </w:rPr>
      </w:pPr>
    </w:p>
    <w:p w:rsidR="00675D68" w:rsidRDefault="00675D68" w:rsidP="00DA6AF3">
      <w:pPr>
        <w:spacing w:after="0" w:line="240" w:lineRule="auto"/>
        <w:jc w:val="both"/>
        <w:rPr>
          <w:rFonts w:ascii="Arial" w:hAnsi="Arial" w:cs="Arial"/>
          <w:sz w:val="24"/>
          <w:szCs w:val="24"/>
        </w:rPr>
      </w:pPr>
    </w:p>
    <w:p w:rsidR="00675D68" w:rsidRDefault="00675D68" w:rsidP="00675D68">
      <w:pPr>
        <w:spacing w:after="0" w:line="240" w:lineRule="auto"/>
        <w:rPr>
          <w:rFonts w:ascii="Arial" w:hAnsi="Arial" w:cs="Arial"/>
          <w:sz w:val="24"/>
          <w:szCs w:val="24"/>
        </w:rPr>
      </w:pPr>
    </w:p>
    <w:p w:rsidR="00D156DE" w:rsidRDefault="00675D68" w:rsidP="00675D68">
      <w:pPr>
        <w:spacing w:after="0" w:line="240"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660288" behindDoc="1" locked="0" layoutInCell="1" allowOverlap="1">
            <wp:simplePos x="0" y="0"/>
            <wp:positionH relativeFrom="column">
              <wp:posOffset>3302635</wp:posOffset>
            </wp:positionH>
            <wp:positionV relativeFrom="paragraph">
              <wp:posOffset>167005</wp:posOffset>
            </wp:positionV>
            <wp:extent cx="1924050" cy="1485900"/>
            <wp:effectExtent l="19050" t="0" r="0" b="0"/>
            <wp:wrapTight wrapText="bothSides">
              <wp:wrapPolygon edited="0">
                <wp:start x="-214" y="0"/>
                <wp:lineTo x="-214" y="21323"/>
                <wp:lineTo x="21600" y="21323"/>
                <wp:lineTo x="21600" y="0"/>
                <wp:lineTo x="-214"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924050" cy="1485900"/>
                    </a:xfrm>
                    <a:prstGeom prst="rect">
                      <a:avLst/>
                    </a:prstGeom>
                    <a:noFill/>
                    <a:ln w="9525">
                      <a:noFill/>
                      <a:miter lim="800000"/>
                      <a:headEnd/>
                      <a:tailEnd/>
                    </a:ln>
                  </pic:spPr>
                </pic:pic>
              </a:graphicData>
            </a:graphic>
          </wp:anchor>
        </w:drawing>
      </w:r>
      <w:r>
        <w:rPr>
          <w:rFonts w:ascii="Arial" w:hAnsi="Arial" w:cs="Arial"/>
          <w:sz w:val="24"/>
          <w:szCs w:val="24"/>
        </w:rPr>
        <w:t xml:space="preserve">                             </w:t>
      </w:r>
      <w:r w:rsidR="00D156DE">
        <w:rPr>
          <w:rFonts w:ascii="Arial" w:hAnsi="Arial" w:cs="Arial"/>
          <w:sz w:val="24"/>
          <w:szCs w:val="24"/>
        </w:rPr>
        <w:t>r = k . e</w:t>
      </w:r>
    </w:p>
    <w:p w:rsidR="00485B74" w:rsidRDefault="00485B74" w:rsidP="00D156DE">
      <w:pPr>
        <w:spacing w:after="0" w:line="240" w:lineRule="auto"/>
        <w:jc w:val="center"/>
        <w:rPr>
          <w:rFonts w:ascii="Arial" w:hAnsi="Arial" w:cs="Arial"/>
          <w:sz w:val="24"/>
          <w:szCs w:val="24"/>
        </w:rPr>
      </w:pPr>
    </w:p>
    <w:tbl>
      <w:tblPr>
        <w:tblStyle w:val="Tablaconcuadrcula"/>
        <w:tblW w:w="0" w:type="auto"/>
        <w:tblInd w:w="1376" w:type="dxa"/>
        <w:tblLook w:val="04A0"/>
      </w:tblPr>
      <w:tblGrid>
        <w:gridCol w:w="2093"/>
        <w:gridCol w:w="850"/>
      </w:tblGrid>
      <w:tr w:rsidR="00D156DE" w:rsidTr="00675D68">
        <w:tc>
          <w:tcPr>
            <w:tcW w:w="2093" w:type="dxa"/>
          </w:tcPr>
          <w:p w:rsidR="00D156DE" w:rsidRPr="00D156DE" w:rsidRDefault="00D156DE" w:rsidP="00D156DE">
            <w:pPr>
              <w:jc w:val="center"/>
              <w:rPr>
                <w:rFonts w:ascii="Arial" w:hAnsi="Arial" w:cs="Arial"/>
                <w:b/>
                <w:sz w:val="24"/>
                <w:szCs w:val="24"/>
              </w:rPr>
            </w:pPr>
            <w:r w:rsidRPr="00D156DE">
              <w:rPr>
                <w:rFonts w:ascii="Arial" w:hAnsi="Arial" w:cs="Arial"/>
                <w:b/>
                <w:sz w:val="24"/>
                <w:szCs w:val="24"/>
              </w:rPr>
              <w:t>Material</w:t>
            </w:r>
          </w:p>
        </w:tc>
        <w:tc>
          <w:tcPr>
            <w:tcW w:w="850" w:type="dxa"/>
          </w:tcPr>
          <w:p w:rsidR="00D156DE" w:rsidRPr="00D156DE" w:rsidRDefault="00D156DE" w:rsidP="00D156DE">
            <w:pPr>
              <w:jc w:val="center"/>
              <w:rPr>
                <w:rFonts w:ascii="Arial" w:hAnsi="Arial" w:cs="Arial"/>
                <w:b/>
                <w:sz w:val="24"/>
                <w:szCs w:val="24"/>
              </w:rPr>
            </w:pPr>
            <w:r w:rsidRPr="00D156DE">
              <w:rPr>
                <w:rFonts w:ascii="Arial" w:hAnsi="Arial" w:cs="Arial"/>
                <w:b/>
                <w:sz w:val="24"/>
                <w:szCs w:val="24"/>
              </w:rPr>
              <w:t>k</w:t>
            </w:r>
          </w:p>
        </w:tc>
      </w:tr>
      <w:tr w:rsidR="00D156DE" w:rsidTr="00675D68">
        <w:tc>
          <w:tcPr>
            <w:tcW w:w="2093" w:type="dxa"/>
          </w:tcPr>
          <w:p w:rsidR="00D156DE" w:rsidRDefault="00D156DE" w:rsidP="00D156DE">
            <w:pPr>
              <w:rPr>
                <w:rFonts w:ascii="Arial" w:hAnsi="Arial" w:cs="Arial"/>
                <w:sz w:val="24"/>
                <w:szCs w:val="24"/>
              </w:rPr>
            </w:pPr>
            <w:r>
              <w:rPr>
                <w:rFonts w:ascii="Arial" w:hAnsi="Arial" w:cs="Arial"/>
                <w:sz w:val="24"/>
                <w:szCs w:val="24"/>
              </w:rPr>
              <w:t xml:space="preserve">Cobre </w:t>
            </w:r>
          </w:p>
          <w:p w:rsidR="00D156DE" w:rsidRDefault="00D156DE" w:rsidP="00D156DE">
            <w:pPr>
              <w:rPr>
                <w:rFonts w:ascii="Arial" w:hAnsi="Arial" w:cs="Arial"/>
                <w:sz w:val="24"/>
                <w:szCs w:val="24"/>
              </w:rPr>
            </w:pPr>
            <w:r>
              <w:rPr>
                <w:rFonts w:ascii="Arial" w:hAnsi="Arial" w:cs="Arial"/>
                <w:sz w:val="24"/>
                <w:szCs w:val="24"/>
              </w:rPr>
              <w:t>Latón agrio</w:t>
            </w:r>
          </w:p>
          <w:p w:rsidR="00D156DE" w:rsidRDefault="00D156DE" w:rsidP="00D156DE">
            <w:pPr>
              <w:rPr>
                <w:rFonts w:ascii="Arial" w:hAnsi="Arial" w:cs="Arial"/>
                <w:sz w:val="24"/>
                <w:szCs w:val="24"/>
              </w:rPr>
            </w:pPr>
            <w:r>
              <w:rPr>
                <w:rFonts w:ascii="Arial" w:hAnsi="Arial" w:cs="Arial"/>
                <w:sz w:val="24"/>
                <w:szCs w:val="24"/>
              </w:rPr>
              <w:t>Latón recocido</w:t>
            </w:r>
          </w:p>
          <w:p w:rsidR="00D156DE" w:rsidRDefault="00D156DE" w:rsidP="00D156DE">
            <w:pPr>
              <w:rPr>
                <w:rFonts w:ascii="Arial" w:hAnsi="Arial" w:cs="Arial"/>
                <w:sz w:val="24"/>
                <w:szCs w:val="24"/>
              </w:rPr>
            </w:pPr>
            <w:r>
              <w:rPr>
                <w:rFonts w:ascii="Arial" w:hAnsi="Arial" w:cs="Arial"/>
                <w:sz w:val="24"/>
                <w:szCs w:val="24"/>
              </w:rPr>
              <w:t>Acero suave</w:t>
            </w:r>
          </w:p>
          <w:p w:rsidR="00D156DE" w:rsidRDefault="00D156DE" w:rsidP="00D156DE">
            <w:pPr>
              <w:rPr>
                <w:rFonts w:ascii="Arial" w:hAnsi="Arial" w:cs="Arial"/>
                <w:sz w:val="24"/>
                <w:szCs w:val="24"/>
              </w:rPr>
            </w:pPr>
            <w:r>
              <w:rPr>
                <w:rFonts w:ascii="Arial" w:hAnsi="Arial" w:cs="Arial"/>
                <w:sz w:val="24"/>
                <w:szCs w:val="24"/>
              </w:rPr>
              <w:t>Acero semiduro</w:t>
            </w:r>
          </w:p>
          <w:p w:rsidR="00D156DE" w:rsidRDefault="00D156DE" w:rsidP="00D156DE">
            <w:pPr>
              <w:rPr>
                <w:rFonts w:ascii="Arial" w:hAnsi="Arial" w:cs="Arial"/>
                <w:sz w:val="24"/>
                <w:szCs w:val="24"/>
              </w:rPr>
            </w:pPr>
            <w:r>
              <w:rPr>
                <w:rFonts w:ascii="Arial" w:hAnsi="Arial" w:cs="Arial"/>
                <w:sz w:val="24"/>
                <w:szCs w:val="24"/>
              </w:rPr>
              <w:t>Acero duro</w:t>
            </w:r>
          </w:p>
        </w:tc>
        <w:tc>
          <w:tcPr>
            <w:tcW w:w="850" w:type="dxa"/>
          </w:tcPr>
          <w:p w:rsidR="00D156DE" w:rsidRDefault="00D156DE" w:rsidP="00D156DE">
            <w:pPr>
              <w:rPr>
                <w:rFonts w:ascii="Arial" w:hAnsi="Arial" w:cs="Arial"/>
                <w:sz w:val="24"/>
                <w:szCs w:val="24"/>
              </w:rPr>
            </w:pPr>
            <w:r>
              <w:rPr>
                <w:rFonts w:ascii="Arial" w:hAnsi="Arial" w:cs="Arial"/>
                <w:sz w:val="24"/>
                <w:szCs w:val="24"/>
              </w:rPr>
              <w:t>0,25</w:t>
            </w:r>
          </w:p>
          <w:p w:rsidR="00D156DE" w:rsidRDefault="00D156DE" w:rsidP="00D156DE">
            <w:pPr>
              <w:rPr>
                <w:rFonts w:ascii="Arial" w:hAnsi="Arial" w:cs="Arial"/>
                <w:sz w:val="24"/>
                <w:szCs w:val="24"/>
              </w:rPr>
            </w:pPr>
            <w:r>
              <w:rPr>
                <w:rFonts w:ascii="Arial" w:hAnsi="Arial" w:cs="Arial"/>
                <w:sz w:val="24"/>
                <w:szCs w:val="24"/>
              </w:rPr>
              <w:t>0,4</w:t>
            </w:r>
          </w:p>
          <w:p w:rsidR="00D156DE" w:rsidRDefault="00D156DE" w:rsidP="00D156DE">
            <w:pPr>
              <w:rPr>
                <w:rFonts w:ascii="Arial" w:hAnsi="Arial" w:cs="Arial"/>
                <w:sz w:val="24"/>
                <w:szCs w:val="24"/>
              </w:rPr>
            </w:pPr>
            <w:r>
              <w:rPr>
                <w:rFonts w:ascii="Arial" w:hAnsi="Arial" w:cs="Arial"/>
                <w:sz w:val="24"/>
                <w:szCs w:val="24"/>
              </w:rPr>
              <w:t>0,3</w:t>
            </w:r>
          </w:p>
          <w:p w:rsidR="00D156DE" w:rsidRDefault="00D156DE" w:rsidP="00D156DE">
            <w:pPr>
              <w:rPr>
                <w:rFonts w:ascii="Arial" w:hAnsi="Arial" w:cs="Arial"/>
                <w:sz w:val="24"/>
                <w:szCs w:val="24"/>
              </w:rPr>
            </w:pPr>
            <w:r>
              <w:rPr>
                <w:rFonts w:ascii="Arial" w:hAnsi="Arial" w:cs="Arial"/>
                <w:sz w:val="24"/>
                <w:szCs w:val="24"/>
              </w:rPr>
              <w:t>0,5</w:t>
            </w:r>
          </w:p>
          <w:p w:rsidR="00D156DE" w:rsidRDefault="00D156DE" w:rsidP="00D156DE">
            <w:pPr>
              <w:rPr>
                <w:rFonts w:ascii="Arial" w:hAnsi="Arial" w:cs="Arial"/>
                <w:sz w:val="24"/>
                <w:szCs w:val="24"/>
              </w:rPr>
            </w:pPr>
            <w:r>
              <w:rPr>
                <w:rFonts w:ascii="Arial" w:hAnsi="Arial" w:cs="Arial"/>
                <w:sz w:val="24"/>
                <w:szCs w:val="24"/>
              </w:rPr>
              <w:t>0,6</w:t>
            </w:r>
          </w:p>
          <w:p w:rsidR="00D156DE" w:rsidRDefault="00D156DE" w:rsidP="00D156DE">
            <w:pPr>
              <w:rPr>
                <w:rFonts w:ascii="Arial" w:hAnsi="Arial" w:cs="Arial"/>
                <w:sz w:val="24"/>
                <w:szCs w:val="24"/>
              </w:rPr>
            </w:pPr>
            <w:r>
              <w:rPr>
                <w:rFonts w:ascii="Arial" w:hAnsi="Arial" w:cs="Arial"/>
                <w:sz w:val="24"/>
                <w:szCs w:val="24"/>
              </w:rPr>
              <w:t>0,7</w:t>
            </w:r>
          </w:p>
        </w:tc>
      </w:tr>
    </w:tbl>
    <w:p w:rsidR="00D156DE" w:rsidRDefault="00D156DE" w:rsidP="00D156DE">
      <w:pPr>
        <w:spacing w:after="0" w:line="240" w:lineRule="auto"/>
        <w:jc w:val="center"/>
        <w:rPr>
          <w:rFonts w:ascii="Arial" w:hAnsi="Arial" w:cs="Arial"/>
          <w:sz w:val="24"/>
          <w:szCs w:val="24"/>
        </w:rPr>
      </w:pPr>
    </w:p>
    <w:p w:rsidR="00675D68" w:rsidRDefault="00675D68" w:rsidP="00D156DE">
      <w:pPr>
        <w:spacing w:after="0" w:line="240" w:lineRule="auto"/>
        <w:jc w:val="both"/>
        <w:rPr>
          <w:rFonts w:ascii="Arial" w:hAnsi="Arial" w:cs="Arial"/>
          <w:sz w:val="24"/>
          <w:szCs w:val="24"/>
          <w:u w:val="single"/>
        </w:rPr>
      </w:pPr>
    </w:p>
    <w:p w:rsidR="00675D68" w:rsidRDefault="00675D68" w:rsidP="00675D68">
      <w:pPr>
        <w:spacing w:after="0" w:line="240" w:lineRule="auto"/>
        <w:jc w:val="both"/>
        <w:rPr>
          <w:rFonts w:ascii="Arial" w:hAnsi="Arial" w:cs="Arial"/>
          <w:sz w:val="24"/>
          <w:szCs w:val="24"/>
        </w:rPr>
      </w:pPr>
      <w:r>
        <w:rPr>
          <w:rFonts w:ascii="Arial" w:hAnsi="Arial" w:cs="Arial"/>
          <w:sz w:val="24"/>
          <w:szCs w:val="24"/>
        </w:rPr>
        <w:t>A pesar de estas precauciones, cuando se desee garantizar una cierta uniformidad de espesor de la chapa, conviene utilizar un radio mínimo no inferior al espesor de la chapa doblada.</w:t>
      </w:r>
    </w:p>
    <w:p w:rsidR="00675D68" w:rsidRDefault="00675D68" w:rsidP="00675D68">
      <w:pPr>
        <w:spacing w:after="0" w:line="240" w:lineRule="auto"/>
        <w:jc w:val="both"/>
        <w:rPr>
          <w:rFonts w:ascii="Arial" w:hAnsi="Arial" w:cs="Arial"/>
          <w:sz w:val="24"/>
          <w:szCs w:val="24"/>
        </w:rPr>
      </w:pPr>
    </w:p>
    <w:p w:rsidR="00D156DE" w:rsidRDefault="00D156DE" w:rsidP="00D156DE">
      <w:pPr>
        <w:spacing w:after="0" w:line="240" w:lineRule="auto"/>
        <w:jc w:val="both"/>
        <w:rPr>
          <w:rFonts w:ascii="Arial" w:hAnsi="Arial" w:cs="Arial"/>
          <w:sz w:val="24"/>
          <w:szCs w:val="24"/>
        </w:rPr>
      </w:pPr>
      <w:r w:rsidRPr="00591389">
        <w:rPr>
          <w:rFonts w:ascii="Arial" w:hAnsi="Arial" w:cs="Arial"/>
          <w:sz w:val="24"/>
          <w:szCs w:val="24"/>
          <w:u w:val="single"/>
        </w:rPr>
        <w:t>En los dobleces múltiples</w:t>
      </w:r>
      <w:r>
        <w:rPr>
          <w:rFonts w:ascii="Arial" w:hAnsi="Arial" w:cs="Arial"/>
          <w:sz w:val="24"/>
          <w:szCs w:val="24"/>
        </w:rPr>
        <w:t xml:space="preserve"> en un solo golpe de prensa </w:t>
      </w:r>
      <w:r w:rsidRPr="00591389">
        <w:rPr>
          <w:rFonts w:ascii="Arial" w:hAnsi="Arial" w:cs="Arial"/>
          <w:sz w:val="24"/>
          <w:szCs w:val="24"/>
          <w:u w:val="single"/>
        </w:rPr>
        <w:t>los radios que quedan hacia afuera</w:t>
      </w:r>
      <w:r>
        <w:rPr>
          <w:rFonts w:ascii="Arial" w:hAnsi="Arial" w:cs="Arial"/>
          <w:sz w:val="24"/>
          <w:szCs w:val="24"/>
        </w:rPr>
        <w:t xml:space="preserve"> se hacen de por lo menos r</w:t>
      </w:r>
      <w:r>
        <w:rPr>
          <w:rFonts w:ascii="Arial" w:hAnsi="Arial" w:cs="Arial"/>
          <w:sz w:val="24"/>
          <w:szCs w:val="24"/>
          <w:vertAlign w:val="subscript"/>
        </w:rPr>
        <w:t>1</w:t>
      </w:r>
      <w:r>
        <w:rPr>
          <w:rFonts w:ascii="Arial" w:hAnsi="Arial" w:cs="Arial"/>
          <w:sz w:val="24"/>
          <w:szCs w:val="24"/>
        </w:rPr>
        <w:t xml:space="preserve"> = 1,2 r</w:t>
      </w:r>
    </w:p>
    <w:p w:rsidR="00675D68" w:rsidRDefault="00675D68" w:rsidP="00D156DE">
      <w:pPr>
        <w:spacing w:after="0" w:line="240" w:lineRule="auto"/>
        <w:jc w:val="both"/>
        <w:rPr>
          <w:rFonts w:ascii="Arial" w:hAnsi="Arial" w:cs="Arial"/>
          <w:sz w:val="24"/>
          <w:szCs w:val="24"/>
        </w:rPr>
      </w:pPr>
    </w:p>
    <w:p w:rsidR="00675D68" w:rsidRDefault="00675D68" w:rsidP="00675D68">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3810000" cy="1851996"/>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810838" cy="1852404"/>
                    </a:xfrm>
                    <a:prstGeom prst="rect">
                      <a:avLst/>
                    </a:prstGeom>
                    <a:noFill/>
                    <a:ln w="9525">
                      <a:noFill/>
                      <a:miter lim="800000"/>
                      <a:headEnd/>
                      <a:tailEnd/>
                    </a:ln>
                  </pic:spPr>
                </pic:pic>
              </a:graphicData>
            </a:graphic>
          </wp:inline>
        </w:drawing>
      </w:r>
    </w:p>
    <w:p w:rsidR="007049A5" w:rsidRDefault="007049A5" w:rsidP="00D156DE">
      <w:pPr>
        <w:spacing w:after="0" w:line="240" w:lineRule="auto"/>
        <w:jc w:val="both"/>
        <w:rPr>
          <w:rFonts w:ascii="Arial" w:hAnsi="Arial" w:cs="Arial"/>
          <w:sz w:val="24"/>
          <w:szCs w:val="24"/>
        </w:rPr>
      </w:pPr>
    </w:p>
    <w:p w:rsidR="00D156DE" w:rsidRDefault="00D156DE" w:rsidP="00D156DE">
      <w:pPr>
        <w:spacing w:after="0" w:line="240" w:lineRule="auto"/>
        <w:jc w:val="both"/>
        <w:rPr>
          <w:rFonts w:ascii="Arial" w:hAnsi="Arial" w:cs="Arial"/>
          <w:sz w:val="24"/>
          <w:szCs w:val="24"/>
        </w:rPr>
      </w:pPr>
    </w:p>
    <w:p w:rsidR="00D156DE" w:rsidRDefault="00D156DE" w:rsidP="00D156DE">
      <w:pPr>
        <w:spacing w:after="0" w:line="240" w:lineRule="auto"/>
        <w:jc w:val="both"/>
        <w:rPr>
          <w:rFonts w:ascii="Arial" w:hAnsi="Arial" w:cs="Arial"/>
          <w:sz w:val="24"/>
          <w:szCs w:val="24"/>
        </w:rPr>
      </w:pPr>
      <w:r w:rsidRPr="00591389">
        <w:rPr>
          <w:rFonts w:ascii="Arial" w:hAnsi="Arial" w:cs="Arial"/>
          <w:sz w:val="24"/>
          <w:szCs w:val="24"/>
          <w:u w:val="single"/>
        </w:rPr>
        <w:t>Doblado de piezas agujereadas</w:t>
      </w:r>
      <w:r w:rsidR="00591389">
        <w:rPr>
          <w:rFonts w:ascii="Arial" w:hAnsi="Arial" w:cs="Arial"/>
          <w:sz w:val="24"/>
          <w:szCs w:val="24"/>
        </w:rPr>
        <w:t>:</w:t>
      </w:r>
      <w:r>
        <w:rPr>
          <w:rFonts w:ascii="Arial" w:hAnsi="Arial" w:cs="Arial"/>
          <w:sz w:val="24"/>
          <w:szCs w:val="24"/>
        </w:rPr>
        <w:t xml:space="preserve"> Para que los agujeros no se ovalen, es necesario que la distancia m prevista sea por lo menos  m = r + 2e</w:t>
      </w:r>
    </w:p>
    <w:p w:rsidR="00D156DE" w:rsidRDefault="00D156DE" w:rsidP="00D156DE">
      <w:pPr>
        <w:spacing w:after="0" w:line="240" w:lineRule="auto"/>
        <w:jc w:val="both"/>
        <w:rPr>
          <w:rFonts w:ascii="Arial" w:hAnsi="Arial" w:cs="Arial"/>
          <w:sz w:val="24"/>
          <w:szCs w:val="24"/>
        </w:rPr>
      </w:pPr>
    </w:p>
    <w:p w:rsidR="00D156DE" w:rsidRDefault="00460551" w:rsidP="00460551">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3495675" cy="1800225"/>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495675" cy="1800225"/>
                    </a:xfrm>
                    <a:prstGeom prst="rect">
                      <a:avLst/>
                    </a:prstGeom>
                    <a:noFill/>
                    <a:ln w="9525">
                      <a:noFill/>
                      <a:miter lim="800000"/>
                      <a:headEnd/>
                      <a:tailEnd/>
                    </a:ln>
                  </pic:spPr>
                </pic:pic>
              </a:graphicData>
            </a:graphic>
          </wp:inline>
        </w:drawing>
      </w:r>
    </w:p>
    <w:p w:rsidR="00591389" w:rsidRDefault="00591389" w:rsidP="00D156DE">
      <w:pPr>
        <w:spacing w:after="0" w:line="240" w:lineRule="auto"/>
        <w:jc w:val="both"/>
        <w:rPr>
          <w:rFonts w:ascii="Arial" w:hAnsi="Arial" w:cs="Arial"/>
          <w:sz w:val="24"/>
          <w:szCs w:val="24"/>
        </w:rPr>
      </w:pPr>
    </w:p>
    <w:p w:rsidR="00460551" w:rsidRDefault="00460551" w:rsidP="00D156DE">
      <w:pPr>
        <w:spacing w:after="0" w:line="240" w:lineRule="auto"/>
        <w:jc w:val="both"/>
        <w:rPr>
          <w:rFonts w:ascii="Arial" w:hAnsi="Arial" w:cs="Arial"/>
          <w:b/>
          <w:sz w:val="24"/>
          <w:szCs w:val="24"/>
        </w:rPr>
      </w:pPr>
    </w:p>
    <w:p w:rsidR="008B764E" w:rsidRDefault="008B764E" w:rsidP="00D156DE">
      <w:pPr>
        <w:spacing w:after="0" w:line="240" w:lineRule="auto"/>
        <w:jc w:val="both"/>
        <w:rPr>
          <w:rFonts w:ascii="Arial" w:hAnsi="Arial" w:cs="Arial"/>
          <w:b/>
          <w:sz w:val="24"/>
          <w:szCs w:val="24"/>
        </w:rPr>
      </w:pPr>
    </w:p>
    <w:p w:rsidR="00BD596D" w:rsidRDefault="00BD596D" w:rsidP="00D156DE">
      <w:pPr>
        <w:spacing w:after="0" w:line="240" w:lineRule="auto"/>
        <w:jc w:val="both"/>
        <w:rPr>
          <w:rFonts w:ascii="Arial" w:hAnsi="Arial" w:cs="Arial"/>
          <w:b/>
          <w:sz w:val="24"/>
          <w:szCs w:val="24"/>
        </w:rPr>
      </w:pPr>
    </w:p>
    <w:p w:rsidR="00591389" w:rsidRPr="00591389" w:rsidRDefault="00463D2D" w:rsidP="00D156DE">
      <w:pPr>
        <w:spacing w:after="0" w:line="240" w:lineRule="auto"/>
        <w:jc w:val="both"/>
        <w:rPr>
          <w:rFonts w:ascii="Arial" w:hAnsi="Arial" w:cs="Arial"/>
          <w:b/>
          <w:sz w:val="24"/>
          <w:szCs w:val="24"/>
        </w:rPr>
      </w:pPr>
      <w:r>
        <w:rPr>
          <w:rFonts w:ascii="Arial" w:hAnsi="Arial" w:cs="Arial"/>
          <w:b/>
          <w:sz w:val="24"/>
          <w:szCs w:val="24"/>
        </w:rPr>
        <w:lastRenderedPageBreak/>
        <w:t xml:space="preserve">3. </w:t>
      </w:r>
      <w:r w:rsidR="00591389" w:rsidRPr="00591389">
        <w:rPr>
          <w:rFonts w:ascii="Arial" w:hAnsi="Arial" w:cs="Arial"/>
          <w:b/>
          <w:sz w:val="24"/>
          <w:szCs w:val="24"/>
        </w:rPr>
        <w:t>Desarrollos</w:t>
      </w:r>
    </w:p>
    <w:p w:rsidR="00591389" w:rsidRDefault="00591389" w:rsidP="00D156DE">
      <w:pPr>
        <w:spacing w:after="0" w:line="240" w:lineRule="auto"/>
        <w:jc w:val="both"/>
        <w:rPr>
          <w:rFonts w:ascii="Arial" w:hAnsi="Arial" w:cs="Arial"/>
          <w:sz w:val="24"/>
          <w:szCs w:val="24"/>
        </w:rPr>
      </w:pPr>
    </w:p>
    <w:p w:rsidR="00591389" w:rsidRDefault="00591389" w:rsidP="00D156DE">
      <w:pPr>
        <w:spacing w:after="0" w:line="240" w:lineRule="auto"/>
        <w:jc w:val="both"/>
        <w:rPr>
          <w:rFonts w:ascii="Arial" w:hAnsi="Arial" w:cs="Arial"/>
          <w:sz w:val="24"/>
          <w:szCs w:val="24"/>
        </w:rPr>
      </w:pPr>
      <w:r>
        <w:rPr>
          <w:rFonts w:ascii="Arial" w:hAnsi="Arial" w:cs="Arial"/>
          <w:sz w:val="24"/>
          <w:szCs w:val="24"/>
        </w:rPr>
        <w:t xml:space="preserve">Para la obtención de piezas dobladas, se calcula su desarrollo en base al perfil. Su cálculo se realiza según la </w:t>
      </w:r>
      <w:r w:rsidRPr="00591389">
        <w:rPr>
          <w:rFonts w:ascii="Arial" w:hAnsi="Arial" w:cs="Arial"/>
          <w:sz w:val="24"/>
          <w:szCs w:val="24"/>
          <w:u w:val="single"/>
        </w:rPr>
        <w:t>fibra neutra</w:t>
      </w:r>
      <w:r>
        <w:rPr>
          <w:rFonts w:ascii="Arial" w:hAnsi="Arial" w:cs="Arial"/>
          <w:sz w:val="24"/>
          <w:szCs w:val="24"/>
        </w:rPr>
        <w:t xml:space="preserve">, es decir, </w:t>
      </w:r>
      <w:r w:rsidRPr="00591389">
        <w:rPr>
          <w:rFonts w:ascii="Arial" w:hAnsi="Arial" w:cs="Arial"/>
          <w:sz w:val="24"/>
          <w:szCs w:val="24"/>
          <w:u w:val="single"/>
        </w:rPr>
        <w:t>la fibra que no sufre variación en su longitud</w:t>
      </w:r>
      <w:r>
        <w:rPr>
          <w:rFonts w:ascii="Arial" w:hAnsi="Arial" w:cs="Arial"/>
          <w:sz w:val="24"/>
          <w:szCs w:val="24"/>
        </w:rPr>
        <w:t>.</w:t>
      </w:r>
    </w:p>
    <w:p w:rsidR="00591389" w:rsidRDefault="00591389" w:rsidP="00D156DE">
      <w:pPr>
        <w:spacing w:after="0" w:line="240" w:lineRule="auto"/>
        <w:jc w:val="both"/>
        <w:rPr>
          <w:rFonts w:ascii="Arial" w:hAnsi="Arial" w:cs="Arial"/>
          <w:sz w:val="24"/>
          <w:szCs w:val="24"/>
        </w:rPr>
      </w:pPr>
    </w:p>
    <w:p w:rsidR="00591389" w:rsidRDefault="00463D2D" w:rsidP="00D156DE">
      <w:pPr>
        <w:spacing w:after="0" w:line="240" w:lineRule="auto"/>
        <w:jc w:val="both"/>
        <w:rPr>
          <w:rFonts w:ascii="Arial" w:hAnsi="Arial" w:cs="Arial"/>
          <w:b/>
          <w:sz w:val="24"/>
          <w:szCs w:val="24"/>
        </w:rPr>
      </w:pPr>
      <w:r>
        <w:rPr>
          <w:rFonts w:ascii="Arial" w:hAnsi="Arial" w:cs="Arial"/>
          <w:b/>
          <w:sz w:val="24"/>
          <w:szCs w:val="24"/>
        </w:rPr>
        <w:t xml:space="preserve">3.1. </w:t>
      </w:r>
      <w:r w:rsidR="00591389" w:rsidRPr="00591389">
        <w:rPr>
          <w:rFonts w:ascii="Arial" w:hAnsi="Arial" w:cs="Arial"/>
          <w:b/>
          <w:sz w:val="24"/>
          <w:szCs w:val="24"/>
        </w:rPr>
        <w:t>Determinación de la fibra neutra</w:t>
      </w:r>
    </w:p>
    <w:p w:rsidR="00591389" w:rsidRDefault="00591389" w:rsidP="00D156DE">
      <w:pPr>
        <w:spacing w:after="0" w:line="240" w:lineRule="auto"/>
        <w:jc w:val="both"/>
        <w:rPr>
          <w:rFonts w:ascii="Arial" w:hAnsi="Arial" w:cs="Arial"/>
          <w:b/>
          <w:sz w:val="24"/>
          <w:szCs w:val="24"/>
        </w:rPr>
      </w:pPr>
    </w:p>
    <w:p w:rsidR="00591389" w:rsidRDefault="00463D2D" w:rsidP="00D156DE">
      <w:pPr>
        <w:spacing w:after="0" w:line="240" w:lineRule="auto"/>
        <w:jc w:val="both"/>
        <w:rPr>
          <w:rFonts w:ascii="Arial" w:hAnsi="Arial" w:cs="Arial"/>
          <w:sz w:val="24"/>
          <w:szCs w:val="24"/>
        </w:rPr>
      </w:pPr>
      <w:r>
        <w:rPr>
          <w:rFonts w:ascii="Arial" w:hAnsi="Arial" w:cs="Arial"/>
          <w:sz w:val="24"/>
          <w:szCs w:val="24"/>
          <w:u w:val="single"/>
        </w:rPr>
        <w:t xml:space="preserve">3.1.1. </w:t>
      </w:r>
      <w:r w:rsidR="00591389" w:rsidRPr="00591389">
        <w:rPr>
          <w:rFonts w:ascii="Arial" w:hAnsi="Arial" w:cs="Arial"/>
          <w:sz w:val="24"/>
          <w:szCs w:val="24"/>
          <w:u w:val="single"/>
        </w:rPr>
        <w:t>Mediante probetas</w:t>
      </w:r>
      <w:r w:rsidR="00591389">
        <w:rPr>
          <w:rFonts w:ascii="Arial" w:hAnsi="Arial" w:cs="Arial"/>
          <w:sz w:val="24"/>
          <w:szCs w:val="24"/>
        </w:rPr>
        <w:t>: Se dobla una muestra del mismo tipo de material y se mide.</w:t>
      </w:r>
    </w:p>
    <w:p w:rsidR="00463D2D" w:rsidRDefault="00463D2D" w:rsidP="00D156DE">
      <w:pPr>
        <w:spacing w:after="0" w:line="240" w:lineRule="auto"/>
        <w:jc w:val="both"/>
        <w:rPr>
          <w:rFonts w:ascii="Arial" w:hAnsi="Arial" w:cs="Arial"/>
          <w:sz w:val="24"/>
          <w:szCs w:val="24"/>
        </w:rPr>
      </w:pPr>
    </w:p>
    <w:p w:rsidR="00463D2D" w:rsidRDefault="00463D2D" w:rsidP="00FB7563">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331749" cy="40862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331749" cy="4086225"/>
                    </a:xfrm>
                    <a:prstGeom prst="rect">
                      <a:avLst/>
                    </a:prstGeom>
                    <a:noFill/>
                    <a:ln w="9525">
                      <a:noFill/>
                      <a:miter lim="800000"/>
                      <a:headEnd/>
                      <a:tailEnd/>
                    </a:ln>
                  </pic:spPr>
                </pic:pic>
              </a:graphicData>
            </a:graphic>
          </wp:inline>
        </w:drawing>
      </w:r>
    </w:p>
    <w:p w:rsidR="00FB7563" w:rsidRDefault="00FB7563" w:rsidP="00D156DE">
      <w:pPr>
        <w:spacing w:after="0" w:line="240" w:lineRule="auto"/>
        <w:jc w:val="both"/>
        <w:rPr>
          <w:rFonts w:ascii="Arial" w:hAnsi="Arial" w:cs="Arial"/>
          <w:sz w:val="24"/>
          <w:szCs w:val="24"/>
          <w:u w:val="single"/>
        </w:rPr>
      </w:pPr>
    </w:p>
    <w:p w:rsidR="00463D2D" w:rsidRDefault="00463D2D" w:rsidP="00D156DE">
      <w:pPr>
        <w:spacing w:after="0" w:line="240" w:lineRule="auto"/>
        <w:jc w:val="both"/>
        <w:rPr>
          <w:rFonts w:ascii="Arial" w:hAnsi="Arial" w:cs="Arial"/>
          <w:sz w:val="24"/>
          <w:szCs w:val="24"/>
          <w:u w:val="single"/>
        </w:rPr>
      </w:pPr>
      <w:r w:rsidRPr="00463D2D">
        <w:rPr>
          <w:rFonts w:ascii="Arial" w:hAnsi="Arial" w:cs="Arial"/>
          <w:sz w:val="24"/>
          <w:szCs w:val="24"/>
          <w:u w:val="single"/>
        </w:rPr>
        <w:t>3.1.2. En función de la relación (r/e)</w:t>
      </w:r>
    </w:p>
    <w:p w:rsidR="00463D2D" w:rsidRDefault="00463D2D" w:rsidP="00D156DE">
      <w:pPr>
        <w:spacing w:after="0" w:line="240" w:lineRule="auto"/>
        <w:jc w:val="both"/>
        <w:rPr>
          <w:rFonts w:ascii="Arial" w:hAnsi="Arial" w:cs="Arial"/>
          <w:sz w:val="24"/>
          <w:szCs w:val="24"/>
          <w:u w:val="single"/>
        </w:rPr>
      </w:pPr>
    </w:p>
    <w:tbl>
      <w:tblPr>
        <w:tblStyle w:val="Tablaconcuadrcula"/>
        <w:tblW w:w="0" w:type="auto"/>
        <w:jc w:val="center"/>
        <w:tblLook w:val="04A0"/>
      </w:tblPr>
      <w:tblGrid>
        <w:gridCol w:w="675"/>
        <w:gridCol w:w="1134"/>
      </w:tblGrid>
      <w:tr w:rsidR="00463D2D" w:rsidTr="00FB7563">
        <w:trPr>
          <w:jc w:val="center"/>
        </w:trPr>
        <w:tc>
          <w:tcPr>
            <w:tcW w:w="675" w:type="dxa"/>
          </w:tcPr>
          <w:p w:rsidR="00463D2D" w:rsidRPr="00463D2D" w:rsidRDefault="00463D2D" w:rsidP="00D156DE">
            <w:pPr>
              <w:jc w:val="both"/>
              <w:rPr>
                <w:rFonts w:ascii="Arial" w:hAnsi="Arial" w:cs="Arial"/>
                <w:b/>
                <w:sz w:val="24"/>
                <w:szCs w:val="24"/>
              </w:rPr>
            </w:pPr>
            <w:r w:rsidRPr="00463D2D">
              <w:rPr>
                <w:rFonts w:ascii="Arial" w:hAnsi="Arial" w:cs="Arial"/>
                <w:b/>
                <w:sz w:val="24"/>
                <w:szCs w:val="24"/>
              </w:rPr>
              <w:t>r/e</w:t>
            </w:r>
          </w:p>
        </w:tc>
        <w:tc>
          <w:tcPr>
            <w:tcW w:w="1134" w:type="dxa"/>
          </w:tcPr>
          <w:p w:rsidR="00463D2D" w:rsidRPr="00463D2D" w:rsidRDefault="00463D2D" w:rsidP="00D156DE">
            <w:pPr>
              <w:jc w:val="both"/>
              <w:rPr>
                <w:rFonts w:ascii="Arial" w:hAnsi="Arial" w:cs="Arial"/>
                <w:b/>
                <w:sz w:val="24"/>
                <w:szCs w:val="24"/>
              </w:rPr>
            </w:pPr>
            <w:r>
              <w:rPr>
                <w:rFonts w:ascii="Arial" w:hAnsi="Arial" w:cs="Arial"/>
                <w:b/>
                <w:sz w:val="24"/>
                <w:szCs w:val="24"/>
              </w:rPr>
              <w:t>X = f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0,2</w:t>
            </w:r>
          </w:p>
        </w:tc>
        <w:tc>
          <w:tcPr>
            <w:tcW w:w="1134" w:type="dxa"/>
          </w:tcPr>
          <w:p w:rsidR="00463D2D" w:rsidRPr="00463D2D" w:rsidRDefault="00463D2D" w:rsidP="00D156DE">
            <w:pPr>
              <w:jc w:val="both"/>
              <w:rPr>
                <w:rFonts w:ascii="Arial" w:hAnsi="Arial" w:cs="Arial"/>
                <w:sz w:val="24"/>
                <w:szCs w:val="24"/>
              </w:rPr>
            </w:pPr>
            <w:r>
              <w:rPr>
                <w:rFonts w:ascii="Arial" w:hAnsi="Arial" w:cs="Arial"/>
                <w:sz w:val="24"/>
                <w:szCs w:val="24"/>
              </w:rPr>
              <w:t>0,347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0,5</w:t>
            </w:r>
          </w:p>
        </w:tc>
        <w:tc>
          <w:tcPr>
            <w:tcW w:w="1134" w:type="dxa"/>
          </w:tcPr>
          <w:p w:rsidR="00463D2D" w:rsidRPr="00463D2D" w:rsidRDefault="00463D2D" w:rsidP="00D156DE">
            <w:pPr>
              <w:jc w:val="both"/>
              <w:rPr>
                <w:rFonts w:ascii="Arial" w:hAnsi="Arial" w:cs="Arial"/>
                <w:sz w:val="24"/>
                <w:szCs w:val="24"/>
              </w:rPr>
            </w:pPr>
            <w:r>
              <w:rPr>
                <w:rFonts w:ascii="Arial" w:hAnsi="Arial" w:cs="Arial"/>
                <w:sz w:val="24"/>
                <w:szCs w:val="24"/>
              </w:rPr>
              <w:t>0,387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1</w:t>
            </w:r>
          </w:p>
        </w:tc>
        <w:tc>
          <w:tcPr>
            <w:tcW w:w="1134" w:type="dxa"/>
          </w:tcPr>
          <w:p w:rsidR="00463D2D" w:rsidRPr="00463D2D" w:rsidRDefault="00463D2D" w:rsidP="00D156DE">
            <w:pPr>
              <w:jc w:val="both"/>
              <w:rPr>
                <w:rFonts w:ascii="Arial" w:hAnsi="Arial" w:cs="Arial"/>
                <w:sz w:val="24"/>
                <w:szCs w:val="24"/>
              </w:rPr>
            </w:pPr>
            <w:r>
              <w:rPr>
                <w:rFonts w:ascii="Arial" w:hAnsi="Arial" w:cs="Arial"/>
                <w:sz w:val="24"/>
                <w:szCs w:val="24"/>
              </w:rPr>
              <w:t>0,421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2</w:t>
            </w:r>
          </w:p>
        </w:tc>
        <w:tc>
          <w:tcPr>
            <w:tcW w:w="1134" w:type="dxa"/>
          </w:tcPr>
          <w:p w:rsidR="00463D2D" w:rsidRPr="00463D2D" w:rsidRDefault="00463D2D" w:rsidP="00D156DE">
            <w:pPr>
              <w:jc w:val="both"/>
              <w:rPr>
                <w:rFonts w:ascii="Arial" w:hAnsi="Arial" w:cs="Arial"/>
                <w:sz w:val="24"/>
                <w:szCs w:val="24"/>
              </w:rPr>
            </w:pPr>
            <w:r>
              <w:rPr>
                <w:rFonts w:ascii="Arial" w:hAnsi="Arial" w:cs="Arial"/>
                <w:sz w:val="24"/>
                <w:szCs w:val="24"/>
              </w:rPr>
              <w:t>0,451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3</w:t>
            </w:r>
          </w:p>
        </w:tc>
        <w:tc>
          <w:tcPr>
            <w:tcW w:w="1134" w:type="dxa"/>
          </w:tcPr>
          <w:p w:rsidR="00463D2D" w:rsidRPr="00463D2D" w:rsidRDefault="00FB7563" w:rsidP="00D156DE">
            <w:pPr>
              <w:jc w:val="both"/>
              <w:rPr>
                <w:rFonts w:ascii="Arial" w:hAnsi="Arial" w:cs="Arial"/>
                <w:sz w:val="24"/>
                <w:szCs w:val="24"/>
              </w:rPr>
            </w:pPr>
            <w:r>
              <w:rPr>
                <w:rFonts w:ascii="Arial" w:hAnsi="Arial" w:cs="Arial"/>
                <w:sz w:val="24"/>
                <w:szCs w:val="24"/>
              </w:rPr>
              <w:t>0,465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4</w:t>
            </w:r>
          </w:p>
        </w:tc>
        <w:tc>
          <w:tcPr>
            <w:tcW w:w="1134" w:type="dxa"/>
          </w:tcPr>
          <w:p w:rsidR="00463D2D" w:rsidRPr="00463D2D" w:rsidRDefault="00FB7563" w:rsidP="00D156DE">
            <w:pPr>
              <w:jc w:val="both"/>
              <w:rPr>
                <w:rFonts w:ascii="Arial" w:hAnsi="Arial" w:cs="Arial"/>
                <w:sz w:val="24"/>
                <w:szCs w:val="24"/>
              </w:rPr>
            </w:pPr>
            <w:r>
              <w:rPr>
                <w:rFonts w:ascii="Arial" w:hAnsi="Arial" w:cs="Arial"/>
                <w:sz w:val="24"/>
                <w:szCs w:val="24"/>
              </w:rPr>
              <w:t>0,470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5</w:t>
            </w:r>
          </w:p>
        </w:tc>
        <w:tc>
          <w:tcPr>
            <w:tcW w:w="1134" w:type="dxa"/>
          </w:tcPr>
          <w:p w:rsidR="00463D2D" w:rsidRPr="00463D2D" w:rsidRDefault="00FB7563" w:rsidP="00D156DE">
            <w:pPr>
              <w:jc w:val="both"/>
              <w:rPr>
                <w:rFonts w:ascii="Arial" w:hAnsi="Arial" w:cs="Arial"/>
                <w:sz w:val="24"/>
                <w:szCs w:val="24"/>
              </w:rPr>
            </w:pPr>
            <w:r>
              <w:rPr>
                <w:rFonts w:ascii="Arial" w:hAnsi="Arial" w:cs="Arial"/>
                <w:sz w:val="24"/>
                <w:szCs w:val="24"/>
              </w:rPr>
              <w:t>0,478 e</w:t>
            </w:r>
          </w:p>
        </w:tc>
      </w:tr>
      <w:tr w:rsidR="00463D2D" w:rsidTr="00FB7563">
        <w:trPr>
          <w:jc w:val="center"/>
        </w:trPr>
        <w:tc>
          <w:tcPr>
            <w:tcW w:w="675" w:type="dxa"/>
          </w:tcPr>
          <w:p w:rsidR="00463D2D" w:rsidRPr="00463D2D" w:rsidRDefault="00463D2D" w:rsidP="00D156DE">
            <w:pPr>
              <w:jc w:val="both"/>
              <w:rPr>
                <w:rFonts w:ascii="Arial" w:hAnsi="Arial" w:cs="Arial"/>
                <w:sz w:val="24"/>
                <w:szCs w:val="24"/>
              </w:rPr>
            </w:pPr>
            <w:r w:rsidRPr="00463D2D">
              <w:rPr>
                <w:rFonts w:ascii="Arial" w:hAnsi="Arial" w:cs="Arial"/>
                <w:sz w:val="24"/>
                <w:szCs w:val="24"/>
              </w:rPr>
              <w:t>10</w:t>
            </w:r>
          </w:p>
        </w:tc>
        <w:tc>
          <w:tcPr>
            <w:tcW w:w="1134" w:type="dxa"/>
          </w:tcPr>
          <w:p w:rsidR="00463D2D" w:rsidRPr="00463D2D" w:rsidRDefault="00FB7563" w:rsidP="00D156DE">
            <w:pPr>
              <w:jc w:val="both"/>
              <w:rPr>
                <w:rFonts w:ascii="Arial" w:hAnsi="Arial" w:cs="Arial"/>
                <w:sz w:val="24"/>
                <w:szCs w:val="24"/>
              </w:rPr>
            </w:pPr>
            <w:r>
              <w:rPr>
                <w:rFonts w:ascii="Arial" w:hAnsi="Arial" w:cs="Arial"/>
                <w:sz w:val="24"/>
                <w:szCs w:val="24"/>
              </w:rPr>
              <w:t>0,487 e</w:t>
            </w:r>
          </w:p>
        </w:tc>
      </w:tr>
    </w:tbl>
    <w:p w:rsidR="00463D2D" w:rsidRDefault="00FB7563" w:rsidP="00D156DE">
      <w:pPr>
        <w:spacing w:after="0" w:line="240" w:lineRule="auto"/>
        <w:jc w:val="both"/>
        <w:rPr>
          <w:rFonts w:ascii="Arial" w:hAnsi="Arial" w:cs="Arial"/>
          <w:sz w:val="24"/>
          <w:szCs w:val="24"/>
          <w:u w:val="single"/>
        </w:rPr>
      </w:pPr>
      <w:r>
        <w:rPr>
          <w:rFonts w:ascii="Arial" w:hAnsi="Arial" w:cs="Arial"/>
          <w:sz w:val="24"/>
          <w:szCs w:val="24"/>
          <w:u w:val="single"/>
        </w:rPr>
        <w:t>3.1.3. Como valores prácticos</w:t>
      </w:r>
    </w:p>
    <w:p w:rsidR="00FB7563" w:rsidRDefault="00FB7563" w:rsidP="00D156DE">
      <w:pPr>
        <w:spacing w:after="0" w:line="240" w:lineRule="auto"/>
        <w:jc w:val="both"/>
        <w:rPr>
          <w:rFonts w:ascii="Arial" w:hAnsi="Arial" w:cs="Arial"/>
          <w:sz w:val="24"/>
          <w:szCs w:val="24"/>
        </w:rPr>
      </w:pPr>
    </w:p>
    <w:tbl>
      <w:tblPr>
        <w:tblStyle w:val="Tablaconcuadrcula"/>
        <w:tblW w:w="0" w:type="auto"/>
        <w:jc w:val="center"/>
        <w:tblLook w:val="04A0"/>
      </w:tblPr>
      <w:tblGrid>
        <w:gridCol w:w="3936"/>
        <w:gridCol w:w="1275"/>
      </w:tblGrid>
      <w:tr w:rsidR="00FB7563" w:rsidTr="00FB7563">
        <w:trPr>
          <w:jc w:val="center"/>
        </w:trPr>
        <w:tc>
          <w:tcPr>
            <w:tcW w:w="3936" w:type="dxa"/>
          </w:tcPr>
          <w:p w:rsidR="00FB7563" w:rsidRDefault="00FB7563" w:rsidP="00D156DE">
            <w:pPr>
              <w:jc w:val="both"/>
              <w:rPr>
                <w:rFonts w:ascii="Arial" w:hAnsi="Arial" w:cs="Arial"/>
                <w:sz w:val="24"/>
                <w:szCs w:val="24"/>
              </w:rPr>
            </w:pPr>
            <w:r>
              <w:rPr>
                <w:rFonts w:ascii="Arial" w:hAnsi="Arial" w:cs="Arial"/>
                <w:sz w:val="24"/>
                <w:szCs w:val="24"/>
              </w:rPr>
              <w:t xml:space="preserve">Para  espesores hasta 2mm </w:t>
            </w:r>
          </w:p>
        </w:tc>
        <w:tc>
          <w:tcPr>
            <w:tcW w:w="1275" w:type="dxa"/>
          </w:tcPr>
          <w:p w:rsidR="00FB7563" w:rsidRDefault="00FB7563" w:rsidP="00D156DE">
            <w:pPr>
              <w:jc w:val="both"/>
              <w:rPr>
                <w:rFonts w:ascii="Arial" w:hAnsi="Arial" w:cs="Arial"/>
                <w:sz w:val="24"/>
                <w:szCs w:val="24"/>
              </w:rPr>
            </w:pPr>
            <w:r>
              <w:rPr>
                <w:rFonts w:ascii="Arial" w:hAnsi="Arial" w:cs="Arial"/>
                <w:sz w:val="24"/>
                <w:szCs w:val="24"/>
              </w:rPr>
              <w:t>X = ½ e</w:t>
            </w:r>
          </w:p>
        </w:tc>
      </w:tr>
      <w:tr w:rsidR="00FB7563" w:rsidTr="00FB7563">
        <w:trPr>
          <w:jc w:val="center"/>
        </w:trPr>
        <w:tc>
          <w:tcPr>
            <w:tcW w:w="3936" w:type="dxa"/>
          </w:tcPr>
          <w:p w:rsidR="00FB7563" w:rsidRDefault="00FB7563" w:rsidP="00D156DE">
            <w:pPr>
              <w:jc w:val="both"/>
              <w:rPr>
                <w:rFonts w:ascii="Arial" w:hAnsi="Arial" w:cs="Arial"/>
                <w:sz w:val="24"/>
                <w:szCs w:val="24"/>
              </w:rPr>
            </w:pPr>
            <w:r>
              <w:rPr>
                <w:rFonts w:ascii="Arial" w:hAnsi="Arial" w:cs="Arial"/>
                <w:sz w:val="24"/>
                <w:szCs w:val="24"/>
              </w:rPr>
              <w:t>Para espesores de 2 a 4 mm</w:t>
            </w:r>
          </w:p>
        </w:tc>
        <w:tc>
          <w:tcPr>
            <w:tcW w:w="1275" w:type="dxa"/>
          </w:tcPr>
          <w:p w:rsidR="00FB7563" w:rsidRDefault="00FB7563" w:rsidP="00D156DE">
            <w:pPr>
              <w:jc w:val="both"/>
              <w:rPr>
                <w:rFonts w:ascii="Arial" w:hAnsi="Arial" w:cs="Arial"/>
                <w:sz w:val="24"/>
                <w:szCs w:val="24"/>
              </w:rPr>
            </w:pPr>
            <w:r>
              <w:rPr>
                <w:rFonts w:ascii="Arial" w:hAnsi="Arial" w:cs="Arial"/>
                <w:sz w:val="24"/>
                <w:szCs w:val="24"/>
              </w:rPr>
              <w:t>X = 3/7 e</w:t>
            </w:r>
          </w:p>
        </w:tc>
      </w:tr>
      <w:tr w:rsidR="00FB7563" w:rsidTr="00FB7563">
        <w:trPr>
          <w:jc w:val="center"/>
        </w:trPr>
        <w:tc>
          <w:tcPr>
            <w:tcW w:w="3936" w:type="dxa"/>
          </w:tcPr>
          <w:p w:rsidR="00FB7563" w:rsidRDefault="00FB7563" w:rsidP="00D156DE">
            <w:pPr>
              <w:jc w:val="both"/>
              <w:rPr>
                <w:rFonts w:ascii="Arial" w:hAnsi="Arial" w:cs="Arial"/>
                <w:sz w:val="24"/>
                <w:szCs w:val="24"/>
              </w:rPr>
            </w:pPr>
            <w:r>
              <w:rPr>
                <w:rFonts w:ascii="Arial" w:hAnsi="Arial" w:cs="Arial"/>
                <w:sz w:val="24"/>
                <w:szCs w:val="24"/>
              </w:rPr>
              <w:t>Para espesores mayores de 4 mm</w:t>
            </w:r>
          </w:p>
        </w:tc>
        <w:tc>
          <w:tcPr>
            <w:tcW w:w="1275" w:type="dxa"/>
          </w:tcPr>
          <w:p w:rsidR="00FB7563" w:rsidRDefault="00FB7563" w:rsidP="00D156DE">
            <w:pPr>
              <w:jc w:val="both"/>
              <w:rPr>
                <w:rFonts w:ascii="Arial" w:hAnsi="Arial" w:cs="Arial"/>
                <w:sz w:val="24"/>
                <w:szCs w:val="24"/>
              </w:rPr>
            </w:pPr>
            <w:r>
              <w:rPr>
                <w:rFonts w:ascii="Arial" w:hAnsi="Arial" w:cs="Arial"/>
                <w:sz w:val="24"/>
                <w:szCs w:val="24"/>
              </w:rPr>
              <w:t>X = 1/3 e</w:t>
            </w:r>
          </w:p>
        </w:tc>
      </w:tr>
    </w:tbl>
    <w:p w:rsidR="0080101E" w:rsidRDefault="00FB7563" w:rsidP="00D156DE">
      <w:pPr>
        <w:spacing w:after="0" w:line="240" w:lineRule="auto"/>
        <w:jc w:val="both"/>
        <w:rPr>
          <w:rFonts w:ascii="Arial" w:hAnsi="Arial" w:cs="Arial"/>
          <w:b/>
          <w:sz w:val="24"/>
          <w:szCs w:val="24"/>
        </w:rPr>
      </w:pPr>
      <w:r w:rsidRPr="00FB7563">
        <w:rPr>
          <w:rFonts w:ascii="Arial" w:hAnsi="Arial" w:cs="Arial"/>
          <w:b/>
          <w:sz w:val="24"/>
          <w:szCs w:val="24"/>
        </w:rPr>
        <w:lastRenderedPageBreak/>
        <w:t>3.2. Desarrollo de un elemento doblado a 90º</w:t>
      </w:r>
    </w:p>
    <w:p w:rsidR="00FB7563" w:rsidRDefault="00FB7563" w:rsidP="00D156DE">
      <w:pPr>
        <w:spacing w:after="0" w:line="240" w:lineRule="auto"/>
        <w:jc w:val="both"/>
        <w:rPr>
          <w:rFonts w:ascii="Arial" w:hAnsi="Arial" w:cs="Arial"/>
          <w:b/>
          <w:sz w:val="24"/>
          <w:szCs w:val="24"/>
        </w:rPr>
      </w:pPr>
    </w:p>
    <w:p w:rsidR="0080101E" w:rsidRDefault="0080101E" w:rsidP="00E02832">
      <w:pPr>
        <w:spacing w:after="0" w:line="24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5724525" cy="3489913"/>
            <wp:effectExtent l="19050" t="0" r="952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24525" cy="3489913"/>
                    </a:xfrm>
                    <a:prstGeom prst="rect">
                      <a:avLst/>
                    </a:prstGeom>
                    <a:noFill/>
                    <a:ln w="9525">
                      <a:noFill/>
                      <a:miter lim="800000"/>
                      <a:headEnd/>
                      <a:tailEnd/>
                    </a:ln>
                  </pic:spPr>
                </pic:pic>
              </a:graphicData>
            </a:graphic>
          </wp:inline>
        </w:drawing>
      </w:r>
    </w:p>
    <w:p w:rsidR="00E02832" w:rsidRPr="00E02832" w:rsidRDefault="00E02832" w:rsidP="00E02832">
      <w:pPr>
        <w:spacing w:after="0" w:line="240" w:lineRule="auto"/>
        <w:rPr>
          <w:rFonts w:ascii="Arial" w:hAnsi="Arial" w:cs="Arial"/>
          <w:sz w:val="24"/>
          <w:szCs w:val="24"/>
        </w:rPr>
      </w:pPr>
      <w:r w:rsidRPr="00E02832">
        <w:rPr>
          <w:rFonts w:ascii="Arial" w:hAnsi="Arial" w:cs="Arial"/>
          <w:sz w:val="24"/>
          <w:szCs w:val="24"/>
        </w:rPr>
        <w:t xml:space="preserve">Según </w:t>
      </w:r>
      <w:r>
        <w:rPr>
          <w:rFonts w:ascii="Arial" w:hAnsi="Arial" w:cs="Arial"/>
          <w:sz w:val="24"/>
          <w:szCs w:val="24"/>
        </w:rPr>
        <w:t>sus medidas interiores:</w:t>
      </w:r>
    </w:p>
    <w:p w:rsidR="00E02832" w:rsidRDefault="00E02832" w:rsidP="00E02832">
      <w:pPr>
        <w:spacing w:after="0" w:line="240" w:lineRule="auto"/>
        <w:jc w:val="center"/>
        <w:rPr>
          <w:rFonts w:ascii="Arial" w:hAnsi="Arial" w:cs="Arial"/>
          <w:b/>
          <w:sz w:val="24"/>
          <w:szCs w:val="24"/>
        </w:rPr>
      </w:pPr>
      <w:r w:rsidRPr="00E02832">
        <w:rPr>
          <w:rFonts w:ascii="Arial" w:hAnsi="Arial" w:cs="Arial"/>
          <w:b/>
          <w:noProof/>
          <w:sz w:val="24"/>
          <w:szCs w:val="24"/>
          <w:lang w:eastAsia="es-ES"/>
        </w:rPr>
        <w:drawing>
          <wp:inline distT="0" distB="0" distL="0" distR="0">
            <wp:extent cx="1857375" cy="485775"/>
            <wp:effectExtent l="19050" t="0" r="952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857375" cy="485775"/>
                    </a:xfrm>
                    <a:prstGeom prst="rect">
                      <a:avLst/>
                    </a:prstGeom>
                    <a:noFill/>
                    <a:ln w="9525">
                      <a:noFill/>
                      <a:miter lim="800000"/>
                      <a:headEnd/>
                      <a:tailEnd/>
                    </a:ln>
                  </pic:spPr>
                </pic:pic>
              </a:graphicData>
            </a:graphic>
          </wp:inline>
        </w:drawing>
      </w:r>
    </w:p>
    <w:p w:rsidR="00E02832" w:rsidRDefault="00E02832" w:rsidP="00E02832">
      <w:pPr>
        <w:spacing w:after="0" w:line="240" w:lineRule="auto"/>
        <w:rPr>
          <w:rFonts w:ascii="Arial" w:hAnsi="Arial" w:cs="Arial"/>
          <w:sz w:val="24"/>
          <w:szCs w:val="24"/>
        </w:rPr>
      </w:pPr>
      <w:r w:rsidRPr="00E02832">
        <w:rPr>
          <w:rFonts w:ascii="Arial" w:hAnsi="Arial" w:cs="Arial"/>
          <w:sz w:val="24"/>
          <w:szCs w:val="24"/>
        </w:rPr>
        <w:t>Según sus medidas exteriores:</w:t>
      </w:r>
    </w:p>
    <w:p w:rsidR="00E02832" w:rsidRPr="00E02832" w:rsidRDefault="00E02832" w:rsidP="00E02832">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410200" cy="1575122"/>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410588" cy="1575235"/>
                    </a:xfrm>
                    <a:prstGeom prst="rect">
                      <a:avLst/>
                    </a:prstGeom>
                    <a:noFill/>
                    <a:ln w="9525">
                      <a:noFill/>
                      <a:miter lim="800000"/>
                      <a:headEnd/>
                      <a:tailEnd/>
                    </a:ln>
                  </pic:spPr>
                </pic:pic>
              </a:graphicData>
            </a:graphic>
          </wp:inline>
        </w:drawing>
      </w:r>
    </w:p>
    <w:p w:rsidR="00E02832" w:rsidRDefault="00E02832" w:rsidP="00E02832">
      <w:pPr>
        <w:spacing w:after="0" w:line="240" w:lineRule="auto"/>
        <w:jc w:val="center"/>
        <w:rPr>
          <w:rFonts w:ascii="Arial" w:hAnsi="Arial" w:cs="Arial"/>
          <w:b/>
          <w:sz w:val="24"/>
          <w:szCs w:val="24"/>
        </w:rPr>
      </w:pPr>
    </w:p>
    <w:p w:rsidR="00EF618D" w:rsidRDefault="00EF618D" w:rsidP="00EF618D">
      <w:pPr>
        <w:spacing w:after="0" w:line="24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5372100" cy="1079078"/>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372100" cy="1079078"/>
                    </a:xfrm>
                    <a:prstGeom prst="rect">
                      <a:avLst/>
                    </a:prstGeom>
                    <a:noFill/>
                    <a:ln w="9525">
                      <a:noFill/>
                      <a:miter lim="800000"/>
                      <a:headEnd/>
                      <a:tailEnd/>
                    </a:ln>
                  </pic:spPr>
                </pic:pic>
              </a:graphicData>
            </a:graphic>
          </wp:inline>
        </w:drawing>
      </w:r>
    </w:p>
    <w:p w:rsidR="00E02832" w:rsidRPr="00E02832" w:rsidRDefault="00E02832" w:rsidP="00E02832">
      <w:pPr>
        <w:spacing w:after="0" w:line="240" w:lineRule="auto"/>
        <w:rPr>
          <w:rFonts w:ascii="Arial" w:hAnsi="Arial" w:cs="Arial"/>
          <w:sz w:val="24"/>
          <w:szCs w:val="24"/>
        </w:rPr>
      </w:pPr>
      <w:r>
        <w:rPr>
          <w:rFonts w:ascii="Arial" w:hAnsi="Arial" w:cs="Arial"/>
          <w:sz w:val="24"/>
          <w:szCs w:val="24"/>
        </w:rPr>
        <w:t>Los valores de “r” intermedios se calculan por interpolación.</w:t>
      </w:r>
    </w:p>
    <w:p w:rsidR="00EF618D" w:rsidRDefault="00EF618D" w:rsidP="00EF618D">
      <w:pPr>
        <w:spacing w:after="0" w:line="240" w:lineRule="auto"/>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6743700" cy="3019425"/>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743700" cy="3019425"/>
                    </a:xfrm>
                    <a:prstGeom prst="rect">
                      <a:avLst/>
                    </a:prstGeom>
                    <a:noFill/>
                    <a:ln w="9525">
                      <a:noFill/>
                      <a:miter lim="800000"/>
                      <a:headEnd/>
                      <a:tailEnd/>
                    </a:ln>
                  </pic:spPr>
                </pic:pic>
              </a:graphicData>
            </a:graphic>
          </wp:inline>
        </w:drawing>
      </w:r>
    </w:p>
    <w:p w:rsidR="00E02832" w:rsidRDefault="00E02832" w:rsidP="00EF618D">
      <w:pPr>
        <w:spacing w:after="0" w:line="240" w:lineRule="auto"/>
        <w:jc w:val="center"/>
        <w:rPr>
          <w:rFonts w:ascii="Arial" w:hAnsi="Arial" w:cs="Arial"/>
          <w:b/>
          <w:sz w:val="24"/>
          <w:szCs w:val="24"/>
        </w:rPr>
      </w:pPr>
    </w:p>
    <w:p w:rsidR="00E02832" w:rsidRDefault="00E02832" w:rsidP="00E02832">
      <w:pPr>
        <w:spacing w:after="0" w:line="240" w:lineRule="auto"/>
        <w:jc w:val="both"/>
        <w:rPr>
          <w:rFonts w:ascii="Arial" w:hAnsi="Arial" w:cs="Arial"/>
          <w:b/>
          <w:sz w:val="24"/>
          <w:szCs w:val="24"/>
        </w:rPr>
      </w:pPr>
      <w:r>
        <w:rPr>
          <w:rFonts w:ascii="Arial" w:hAnsi="Arial" w:cs="Arial"/>
          <w:b/>
          <w:sz w:val="24"/>
          <w:szCs w:val="24"/>
        </w:rPr>
        <w:t>Ejemplo:</w:t>
      </w:r>
    </w:p>
    <w:p w:rsidR="00E02832" w:rsidRPr="00E02832" w:rsidRDefault="00E02832" w:rsidP="00E02832">
      <w:pPr>
        <w:spacing w:after="0" w:line="240" w:lineRule="auto"/>
        <w:jc w:val="both"/>
        <w:rPr>
          <w:rFonts w:ascii="Arial" w:hAnsi="Arial" w:cs="Arial"/>
          <w:sz w:val="24"/>
          <w:szCs w:val="24"/>
        </w:rPr>
      </w:pPr>
      <w:r>
        <w:rPr>
          <w:rFonts w:ascii="Arial" w:hAnsi="Arial" w:cs="Arial"/>
          <w:sz w:val="24"/>
          <w:szCs w:val="24"/>
        </w:rPr>
        <w:t>Calcular el desarrollo de la siguiente figura cuyo perfil es de espesor e = 2 mm., doblada a 90º con radio interior r = 3 mm.</w:t>
      </w:r>
    </w:p>
    <w:p w:rsidR="0080101E" w:rsidRDefault="0080101E" w:rsidP="00EF618D">
      <w:pPr>
        <w:spacing w:after="0" w:line="240" w:lineRule="auto"/>
        <w:jc w:val="center"/>
        <w:rPr>
          <w:rFonts w:ascii="Arial" w:hAnsi="Arial" w:cs="Arial"/>
          <w:b/>
          <w:sz w:val="24"/>
          <w:szCs w:val="24"/>
        </w:rPr>
      </w:pPr>
    </w:p>
    <w:p w:rsidR="00E02832" w:rsidRDefault="00E02832" w:rsidP="00EF618D">
      <w:pPr>
        <w:spacing w:after="0" w:line="240" w:lineRule="auto"/>
        <w:jc w:val="center"/>
        <w:rPr>
          <w:rFonts w:ascii="Arial" w:hAnsi="Arial" w:cs="Arial"/>
          <w:b/>
          <w:sz w:val="24"/>
          <w:szCs w:val="24"/>
        </w:rPr>
      </w:pPr>
      <w:r>
        <w:rPr>
          <w:rFonts w:ascii="Arial" w:hAnsi="Arial" w:cs="Arial"/>
          <w:b/>
          <w:noProof/>
          <w:sz w:val="24"/>
          <w:szCs w:val="24"/>
          <w:lang w:eastAsia="es-ES"/>
        </w:rPr>
        <w:drawing>
          <wp:inline distT="0" distB="0" distL="0" distR="0">
            <wp:extent cx="6753225" cy="3600450"/>
            <wp:effectExtent l="19050" t="0" r="9525"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753225" cy="3600450"/>
                    </a:xfrm>
                    <a:prstGeom prst="rect">
                      <a:avLst/>
                    </a:prstGeom>
                    <a:noFill/>
                    <a:ln w="9525">
                      <a:noFill/>
                      <a:miter lim="800000"/>
                      <a:headEnd/>
                      <a:tailEnd/>
                    </a:ln>
                  </pic:spPr>
                </pic:pic>
              </a:graphicData>
            </a:graphic>
          </wp:inline>
        </w:drawing>
      </w:r>
    </w:p>
    <w:p w:rsidR="009D54F3" w:rsidRDefault="009D54F3" w:rsidP="00EF618D">
      <w:pPr>
        <w:spacing w:after="0" w:line="240" w:lineRule="auto"/>
        <w:jc w:val="center"/>
        <w:rPr>
          <w:rFonts w:ascii="Arial" w:hAnsi="Arial" w:cs="Arial"/>
          <w:b/>
          <w:sz w:val="24"/>
          <w:szCs w:val="24"/>
        </w:rPr>
      </w:pPr>
    </w:p>
    <w:p w:rsidR="009D54F3" w:rsidRDefault="009D54F3" w:rsidP="00EF618D">
      <w:pPr>
        <w:spacing w:after="0" w:line="240" w:lineRule="auto"/>
        <w:jc w:val="center"/>
        <w:rPr>
          <w:rFonts w:ascii="Arial" w:hAnsi="Arial" w:cs="Arial"/>
          <w:b/>
          <w:sz w:val="24"/>
          <w:szCs w:val="24"/>
        </w:rPr>
      </w:pPr>
    </w:p>
    <w:p w:rsidR="009D54F3" w:rsidRDefault="009D54F3" w:rsidP="00EF618D">
      <w:pPr>
        <w:spacing w:after="0" w:line="240" w:lineRule="auto"/>
        <w:jc w:val="center"/>
        <w:rPr>
          <w:rFonts w:ascii="Arial" w:hAnsi="Arial" w:cs="Arial"/>
          <w:b/>
          <w:sz w:val="24"/>
          <w:szCs w:val="24"/>
        </w:rPr>
      </w:pPr>
    </w:p>
    <w:p w:rsidR="009D54F3" w:rsidRDefault="009D54F3" w:rsidP="00EF618D">
      <w:pPr>
        <w:spacing w:after="0" w:line="240" w:lineRule="auto"/>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6753225" cy="5343525"/>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753225" cy="5343525"/>
                    </a:xfrm>
                    <a:prstGeom prst="rect">
                      <a:avLst/>
                    </a:prstGeom>
                    <a:noFill/>
                    <a:ln w="9525">
                      <a:noFill/>
                      <a:miter lim="800000"/>
                      <a:headEnd/>
                      <a:tailEnd/>
                    </a:ln>
                  </pic:spPr>
                </pic:pic>
              </a:graphicData>
            </a:graphic>
          </wp:inline>
        </w:drawing>
      </w:r>
    </w:p>
    <w:p w:rsidR="009D54F3" w:rsidRDefault="009D54F3" w:rsidP="00EF618D">
      <w:pPr>
        <w:spacing w:after="0" w:line="240" w:lineRule="auto"/>
        <w:jc w:val="center"/>
        <w:rPr>
          <w:rFonts w:ascii="Arial" w:hAnsi="Arial" w:cs="Arial"/>
          <w:b/>
          <w:sz w:val="24"/>
          <w:szCs w:val="24"/>
        </w:rPr>
      </w:pPr>
    </w:p>
    <w:p w:rsidR="009D54F3" w:rsidRPr="009E0042" w:rsidRDefault="009E0042" w:rsidP="009E0042">
      <w:pPr>
        <w:spacing w:after="0" w:line="240" w:lineRule="auto"/>
        <w:rPr>
          <w:rFonts w:ascii="Arial" w:hAnsi="Arial" w:cs="Arial"/>
          <w:sz w:val="24"/>
          <w:szCs w:val="24"/>
        </w:rPr>
      </w:pPr>
      <w:r w:rsidRPr="009E0042">
        <w:rPr>
          <w:rFonts w:ascii="Arial" w:hAnsi="Arial" w:cs="Arial"/>
          <w:sz w:val="24"/>
          <w:szCs w:val="24"/>
        </w:rPr>
        <w:t>Ejercicios de aula</w:t>
      </w:r>
    </w:p>
    <w:p w:rsidR="009D54F3" w:rsidRDefault="009D54F3" w:rsidP="00EF618D">
      <w:pPr>
        <w:spacing w:after="0" w:line="240" w:lineRule="auto"/>
        <w:jc w:val="center"/>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9E0042" w:rsidRDefault="009E0042" w:rsidP="00C6185A">
      <w:pPr>
        <w:spacing w:after="0" w:line="240" w:lineRule="auto"/>
        <w:jc w:val="both"/>
        <w:rPr>
          <w:rFonts w:ascii="Arial" w:hAnsi="Arial" w:cs="Arial"/>
          <w:b/>
          <w:sz w:val="24"/>
          <w:szCs w:val="24"/>
        </w:rPr>
      </w:pPr>
    </w:p>
    <w:p w:rsidR="008B764E" w:rsidRDefault="008B764E" w:rsidP="00C6185A">
      <w:pPr>
        <w:spacing w:after="0" w:line="240" w:lineRule="auto"/>
        <w:jc w:val="both"/>
        <w:rPr>
          <w:rFonts w:ascii="Arial" w:hAnsi="Arial" w:cs="Arial"/>
          <w:b/>
          <w:sz w:val="24"/>
          <w:szCs w:val="24"/>
        </w:rPr>
      </w:pPr>
      <w:r>
        <w:rPr>
          <w:rFonts w:ascii="Arial" w:hAnsi="Arial" w:cs="Arial"/>
          <w:b/>
          <w:sz w:val="24"/>
          <w:szCs w:val="24"/>
        </w:rPr>
        <w:lastRenderedPageBreak/>
        <w:t>4. Plegado de piezas en forma de “U”</w:t>
      </w:r>
    </w:p>
    <w:p w:rsidR="008B764E" w:rsidRDefault="008B764E" w:rsidP="00C6185A">
      <w:pPr>
        <w:spacing w:after="0" w:line="240" w:lineRule="auto"/>
        <w:jc w:val="both"/>
        <w:rPr>
          <w:rFonts w:ascii="Arial" w:hAnsi="Arial" w:cs="Arial"/>
          <w:b/>
          <w:sz w:val="24"/>
          <w:szCs w:val="24"/>
        </w:rPr>
      </w:pPr>
    </w:p>
    <w:p w:rsidR="008B764E" w:rsidRDefault="008B764E" w:rsidP="00C6185A">
      <w:pPr>
        <w:spacing w:after="0" w:line="240" w:lineRule="auto"/>
        <w:jc w:val="both"/>
        <w:rPr>
          <w:rFonts w:ascii="Arial" w:hAnsi="Arial" w:cs="Arial"/>
          <w:sz w:val="24"/>
          <w:szCs w:val="24"/>
        </w:rPr>
      </w:pPr>
      <w:r>
        <w:rPr>
          <w:rFonts w:ascii="Arial" w:hAnsi="Arial" w:cs="Arial"/>
          <w:sz w:val="24"/>
          <w:szCs w:val="24"/>
        </w:rPr>
        <w:t>Las piezas en forma de “U” pueden comprimirse en la estampa con una herramienta de plegado mediante un punzón de tal modo que todas las aristas de doblado se curven simultáneamente. En virtud del retroceso elástico se atasca la pieza en la estampa. Por esta razón la pieza tiene que ser despedida mediante un expulsor elástico. Después de la expulsión las piezas experimentan una recuperación elástica de tal modo que las superficies de los lados no quedan exactamente paralelas.</w:t>
      </w:r>
    </w:p>
    <w:p w:rsidR="008B764E" w:rsidRDefault="008B764E" w:rsidP="00C6185A">
      <w:pPr>
        <w:spacing w:after="0" w:line="240" w:lineRule="auto"/>
        <w:jc w:val="both"/>
        <w:rPr>
          <w:rFonts w:ascii="Arial" w:hAnsi="Arial" w:cs="Arial"/>
          <w:sz w:val="24"/>
          <w:szCs w:val="24"/>
        </w:rPr>
      </w:pPr>
    </w:p>
    <w:p w:rsidR="008B764E" w:rsidRDefault="008B764E" w:rsidP="00C6185A">
      <w:pPr>
        <w:spacing w:after="0" w:line="240" w:lineRule="auto"/>
        <w:jc w:val="both"/>
        <w:rPr>
          <w:rFonts w:ascii="Arial" w:hAnsi="Arial" w:cs="Arial"/>
          <w:sz w:val="24"/>
          <w:szCs w:val="24"/>
        </w:rPr>
      </w:pPr>
      <w:r>
        <w:rPr>
          <w:rFonts w:ascii="Arial" w:hAnsi="Arial" w:cs="Arial"/>
          <w:sz w:val="24"/>
          <w:szCs w:val="24"/>
        </w:rPr>
        <w:t xml:space="preserve">Para la fabricación de plegados en ángulo recto </w:t>
      </w:r>
      <w:r w:rsidR="002063AB">
        <w:rPr>
          <w:rFonts w:ascii="Arial" w:hAnsi="Arial" w:cs="Arial"/>
          <w:sz w:val="24"/>
          <w:szCs w:val="24"/>
        </w:rPr>
        <w:t>exacto en piezas dobladas en “U” se emplean herramientas de doblado con mandíbulas o mordazas móviles. Si las dimensiones exteriores de la pieza han de ser inalterables, la estampa recibe las medidas eactas para la anchura de la pieza. El punzón va provisto de mandíbulas móviles que después de terminado el proceso de doblado, cuando todavía está aplicado el punzón, son empujadas hacia fuera mediante superficies de deslizamiento templadas y oblicuas. Al levantarse el punzón, las mordazas se retiran nuevamente. El punzón y la estampa pueden, pues, tener una disposición mutua tal en su trazado que los lados, las alas, de la pieza resultan &lt;sobredoblados&gt; (doblados en exceso). En virtud de la recuperación elástica se tendrán entonces piezas exactamente a ángulo recto.</w:t>
      </w:r>
    </w:p>
    <w:p w:rsidR="002063AB" w:rsidRDefault="002063AB" w:rsidP="00C6185A">
      <w:pPr>
        <w:spacing w:after="0" w:line="240" w:lineRule="auto"/>
        <w:jc w:val="both"/>
        <w:rPr>
          <w:rFonts w:ascii="Arial" w:hAnsi="Arial" w:cs="Arial"/>
          <w:sz w:val="24"/>
          <w:szCs w:val="24"/>
        </w:rPr>
      </w:pPr>
    </w:p>
    <w:p w:rsidR="002063AB" w:rsidRDefault="002063AB" w:rsidP="00C6185A">
      <w:pPr>
        <w:spacing w:after="0" w:line="240" w:lineRule="auto"/>
        <w:jc w:val="both"/>
        <w:rPr>
          <w:rFonts w:ascii="Arial" w:hAnsi="Arial" w:cs="Arial"/>
          <w:sz w:val="24"/>
          <w:szCs w:val="24"/>
        </w:rPr>
      </w:pPr>
      <w:r>
        <w:rPr>
          <w:rFonts w:ascii="Arial" w:hAnsi="Arial" w:cs="Arial"/>
          <w:sz w:val="24"/>
          <w:szCs w:val="24"/>
        </w:rPr>
        <w:t>Si las medidas interiores de la pieza han de ser exactas se disponen de mandíbulas móviles y superficies de deslizamiento en la estampa. Después de terminado el proceso de doblado las mandíbulas son apretadas hacia abajo por el punzón. En virtud de ello se deslizan sobre superficies oblicuas contra los lados o alas de la pieza doblada produciendo un empuje lateral. Mediante una exacta determinación de la distribución de presiones pueden obtenerse piezas perfectamente a escuadra.</w:t>
      </w:r>
    </w:p>
    <w:p w:rsidR="002063AB" w:rsidRDefault="002063AB" w:rsidP="00C6185A">
      <w:pPr>
        <w:spacing w:after="0" w:line="240" w:lineRule="auto"/>
        <w:jc w:val="both"/>
        <w:rPr>
          <w:rFonts w:ascii="Arial" w:hAnsi="Arial" w:cs="Arial"/>
          <w:sz w:val="24"/>
          <w:szCs w:val="24"/>
        </w:rPr>
      </w:pPr>
    </w:p>
    <w:p w:rsidR="002063AB" w:rsidRDefault="002063AB" w:rsidP="00C6185A">
      <w:pPr>
        <w:spacing w:after="0" w:line="240" w:lineRule="auto"/>
        <w:jc w:val="both"/>
        <w:rPr>
          <w:rFonts w:ascii="Arial" w:hAnsi="Arial" w:cs="Arial"/>
          <w:sz w:val="24"/>
          <w:szCs w:val="24"/>
        </w:rPr>
      </w:pPr>
      <w:r>
        <w:rPr>
          <w:rFonts w:ascii="Arial" w:hAnsi="Arial" w:cs="Arial"/>
          <w:sz w:val="24"/>
          <w:szCs w:val="24"/>
        </w:rPr>
        <w:t>Si han de curvarse con herramientas de plegado piezas en forma de “U” en las que los ángulos de doblado en las alas sean menores de 90º, es decir, piezas curvadas en cierto modo a manera de cola de milano, se emplearán herramientas de doblado con acción de cuña o con mandíbulas móviles.</w:t>
      </w:r>
    </w:p>
    <w:p w:rsidR="00D540C4" w:rsidRDefault="00D540C4" w:rsidP="00D540C4">
      <w:pPr>
        <w:spacing w:after="0" w:line="240" w:lineRule="auto"/>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66432" behindDoc="0" locked="0" layoutInCell="1" allowOverlap="1">
            <wp:simplePos x="0" y="0"/>
            <wp:positionH relativeFrom="column">
              <wp:posOffset>-116840</wp:posOffset>
            </wp:positionH>
            <wp:positionV relativeFrom="paragraph">
              <wp:posOffset>-3810</wp:posOffset>
            </wp:positionV>
            <wp:extent cx="3618230" cy="2638425"/>
            <wp:effectExtent l="19050" t="0" r="1270" b="0"/>
            <wp:wrapThrough wrapText="bothSides">
              <wp:wrapPolygon edited="0">
                <wp:start x="-114" y="0"/>
                <wp:lineTo x="-114" y="21522"/>
                <wp:lineTo x="21608" y="21522"/>
                <wp:lineTo x="21608" y="0"/>
                <wp:lineTo x="-114" y="0"/>
              </wp:wrapPolygon>
            </wp:wrapThrough>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618230" cy="2638425"/>
                    </a:xfrm>
                    <a:prstGeom prst="rect">
                      <a:avLst/>
                    </a:prstGeom>
                    <a:noFill/>
                    <a:ln w="9525">
                      <a:noFill/>
                      <a:miter lim="800000"/>
                      <a:headEnd/>
                      <a:tailEnd/>
                    </a:ln>
                  </pic:spPr>
                </pic:pic>
              </a:graphicData>
            </a:graphic>
          </wp:anchor>
        </w:drawing>
      </w:r>
    </w:p>
    <w:p w:rsidR="00D540C4" w:rsidRPr="008B764E" w:rsidRDefault="00D540C4" w:rsidP="00D540C4">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3048000" cy="2182698"/>
            <wp:effectExtent l="19050" t="0" r="0" b="0"/>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049358" cy="2183670"/>
                    </a:xfrm>
                    <a:prstGeom prst="rect">
                      <a:avLst/>
                    </a:prstGeom>
                    <a:noFill/>
                    <a:ln w="9525">
                      <a:noFill/>
                      <a:miter lim="800000"/>
                      <a:headEnd/>
                      <a:tailEnd/>
                    </a:ln>
                  </pic:spPr>
                </pic:pic>
              </a:graphicData>
            </a:graphic>
          </wp:inline>
        </w:drawing>
      </w:r>
    </w:p>
    <w:p w:rsidR="008B764E" w:rsidRDefault="008B764E" w:rsidP="00C6185A">
      <w:pPr>
        <w:spacing w:after="0" w:line="240" w:lineRule="auto"/>
        <w:jc w:val="both"/>
        <w:rPr>
          <w:rFonts w:ascii="Arial" w:hAnsi="Arial" w:cs="Arial"/>
          <w:b/>
          <w:sz w:val="24"/>
          <w:szCs w:val="24"/>
        </w:rPr>
      </w:pPr>
    </w:p>
    <w:p w:rsidR="008B764E" w:rsidRDefault="008B764E" w:rsidP="00C6185A">
      <w:pPr>
        <w:spacing w:after="0" w:line="240" w:lineRule="auto"/>
        <w:jc w:val="both"/>
        <w:rPr>
          <w:rFonts w:ascii="Arial" w:hAnsi="Arial" w:cs="Arial"/>
          <w:b/>
          <w:sz w:val="24"/>
          <w:szCs w:val="24"/>
        </w:rPr>
      </w:pPr>
    </w:p>
    <w:p w:rsidR="008B764E" w:rsidRDefault="008B764E" w:rsidP="00C6185A">
      <w:pPr>
        <w:spacing w:after="0" w:line="240" w:lineRule="auto"/>
        <w:jc w:val="both"/>
        <w:rPr>
          <w:rFonts w:ascii="Arial" w:hAnsi="Arial" w:cs="Arial"/>
          <w:b/>
          <w:sz w:val="24"/>
          <w:szCs w:val="24"/>
        </w:rPr>
      </w:pPr>
    </w:p>
    <w:p w:rsidR="008B764E" w:rsidRDefault="008B764E" w:rsidP="00C6185A">
      <w:pPr>
        <w:spacing w:after="0" w:line="240" w:lineRule="auto"/>
        <w:jc w:val="both"/>
        <w:rPr>
          <w:rFonts w:ascii="Arial" w:hAnsi="Arial" w:cs="Arial"/>
          <w:b/>
          <w:sz w:val="24"/>
          <w:szCs w:val="24"/>
        </w:rPr>
      </w:pPr>
    </w:p>
    <w:p w:rsidR="00BD596D" w:rsidRDefault="00BD596D" w:rsidP="00C6185A">
      <w:pPr>
        <w:spacing w:after="0" w:line="240" w:lineRule="auto"/>
        <w:jc w:val="both"/>
        <w:rPr>
          <w:rFonts w:ascii="Arial" w:hAnsi="Arial" w:cs="Arial"/>
          <w:b/>
          <w:sz w:val="24"/>
          <w:szCs w:val="24"/>
        </w:rPr>
      </w:pPr>
    </w:p>
    <w:p w:rsidR="00BD596D" w:rsidRDefault="00BD596D" w:rsidP="00C6185A">
      <w:pPr>
        <w:spacing w:after="0" w:line="240" w:lineRule="auto"/>
        <w:jc w:val="both"/>
        <w:rPr>
          <w:rFonts w:ascii="Arial" w:hAnsi="Arial" w:cs="Arial"/>
          <w:b/>
          <w:sz w:val="24"/>
          <w:szCs w:val="24"/>
        </w:rPr>
      </w:pPr>
    </w:p>
    <w:p w:rsidR="00BD596D" w:rsidRDefault="00BD596D" w:rsidP="00C6185A">
      <w:pPr>
        <w:spacing w:after="0" w:line="240" w:lineRule="auto"/>
        <w:jc w:val="both"/>
        <w:rPr>
          <w:rFonts w:ascii="Arial" w:hAnsi="Arial" w:cs="Arial"/>
          <w:b/>
          <w:sz w:val="24"/>
          <w:szCs w:val="24"/>
        </w:rPr>
      </w:pPr>
    </w:p>
    <w:p w:rsidR="00C6185A" w:rsidRDefault="008B764E" w:rsidP="00C6185A">
      <w:pPr>
        <w:spacing w:after="0" w:line="240" w:lineRule="auto"/>
        <w:jc w:val="both"/>
        <w:rPr>
          <w:rFonts w:ascii="Arial" w:hAnsi="Arial" w:cs="Arial"/>
          <w:b/>
          <w:sz w:val="24"/>
          <w:szCs w:val="24"/>
        </w:rPr>
      </w:pPr>
      <w:r>
        <w:rPr>
          <w:rFonts w:ascii="Arial" w:hAnsi="Arial" w:cs="Arial"/>
          <w:b/>
          <w:sz w:val="24"/>
          <w:szCs w:val="24"/>
        </w:rPr>
        <w:lastRenderedPageBreak/>
        <w:t>5</w:t>
      </w:r>
      <w:r w:rsidR="00C6185A">
        <w:rPr>
          <w:rFonts w:ascii="Arial" w:hAnsi="Arial" w:cs="Arial"/>
          <w:b/>
          <w:sz w:val="24"/>
          <w:szCs w:val="24"/>
        </w:rPr>
        <w:t>. Fuerza necesaria en el doblado</w:t>
      </w:r>
    </w:p>
    <w:p w:rsidR="0032226E" w:rsidRDefault="0032226E" w:rsidP="00C6185A">
      <w:pPr>
        <w:spacing w:after="0" w:line="240" w:lineRule="auto"/>
        <w:jc w:val="both"/>
        <w:rPr>
          <w:rFonts w:ascii="Arial" w:hAnsi="Arial" w:cs="Arial"/>
          <w:b/>
          <w:sz w:val="24"/>
          <w:szCs w:val="24"/>
        </w:rPr>
      </w:pPr>
    </w:p>
    <w:p w:rsidR="0032226E" w:rsidRPr="0032226E" w:rsidRDefault="0032226E" w:rsidP="00C6185A">
      <w:pPr>
        <w:spacing w:after="0" w:line="240" w:lineRule="auto"/>
        <w:jc w:val="both"/>
        <w:rPr>
          <w:rFonts w:ascii="Arial" w:hAnsi="Arial" w:cs="Arial"/>
          <w:sz w:val="24"/>
          <w:szCs w:val="24"/>
        </w:rPr>
      </w:pPr>
      <w:r>
        <w:rPr>
          <w:rFonts w:ascii="Arial" w:hAnsi="Arial" w:cs="Arial"/>
          <w:sz w:val="24"/>
          <w:szCs w:val="24"/>
        </w:rPr>
        <w:t>La fuerza de doblado depende de la clase de doblado (en V o en U).</w:t>
      </w:r>
    </w:p>
    <w:p w:rsidR="00C6185A" w:rsidRDefault="00C6185A" w:rsidP="00C6185A">
      <w:pPr>
        <w:spacing w:after="0" w:line="240" w:lineRule="auto"/>
        <w:jc w:val="both"/>
        <w:rPr>
          <w:rFonts w:ascii="Arial" w:hAnsi="Arial" w:cs="Arial"/>
          <w:b/>
          <w:sz w:val="24"/>
          <w:szCs w:val="24"/>
        </w:rPr>
      </w:pPr>
    </w:p>
    <w:p w:rsidR="00C6185A" w:rsidRDefault="00C6185A" w:rsidP="00C6185A">
      <w:pPr>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3883660</wp:posOffset>
            </wp:positionH>
            <wp:positionV relativeFrom="paragraph">
              <wp:posOffset>330835</wp:posOffset>
            </wp:positionV>
            <wp:extent cx="2219325" cy="1352550"/>
            <wp:effectExtent l="19050" t="0" r="9525" b="0"/>
            <wp:wrapThrough wrapText="bothSides">
              <wp:wrapPolygon edited="0">
                <wp:start x="-185" y="0"/>
                <wp:lineTo x="-185" y="21296"/>
                <wp:lineTo x="21693" y="21296"/>
                <wp:lineTo x="21693" y="0"/>
                <wp:lineTo x="-185" y="0"/>
              </wp:wrapPolygon>
            </wp:wrapThrough>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219325" cy="1352550"/>
                    </a:xfrm>
                    <a:prstGeom prst="rect">
                      <a:avLst/>
                    </a:prstGeom>
                    <a:noFill/>
                    <a:ln w="9525">
                      <a:noFill/>
                      <a:miter lim="800000"/>
                      <a:headEnd/>
                      <a:tailEnd/>
                    </a:ln>
                  </pic:spPr>
                </pic:pic>
              </a:graphicData>
            </a:graphic>
          </wp:anchor>
        </w:drawing>
      </w:r>
      <w:r>
        <w:rPr>
          <w:rFonts w:ascii="Arial" w:hAnsi="Arial" w:cs="Arial"/>
          <w:sz w:val="24"/>
          <w:szCs w:val="24"/>
        </w:rPr>
        <w:t>Para el doblado de una chapa es necesario aplicar una fuerza capaz de provocar una deformación permanente.</w:t>
      </w:r>
    </w:p>
    <w:p w:rsidR="00C6185A" w:rsidRDefault="00C6185A" w:rsidP="00C6185A">
      <w:pPr>
        <w:spacing w:after="0" w:line="240" w:lineRule="auto"/>
        <w:jc w:val="both"/>
        <w:rPr>
          <w:rFonts w:ascii="Arial" w:hAnsi="Arial" w:cs="Arial"/>
          <w:sz w:val="24"/>
          <w:szCs w:val="24"/>
        </w:rPr>
      </w:pPr>
    </w:p>
    <w:p w:rsidR="00C6185A" w:rsidRDefault="00C6185A" w:rsidP="00C6185A">
      <w:pPr>
        <w:spacing w:after="0" w:line="240" w:lineRule="auto"/>
        <w:jc w:val="both"/>
      </w:pPr>
      <w:r>
        <w:object w:dxaOrig="5310"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63.5pt" o:ole="">
            <v:imagedata r:id="rId28" o:title=""/>
          </v:shape>
          <o:OLEObject Type="Embed" ProgID="PBrush" ShapeID="_x0000_i1025" DrawAspect="Content" ObjectID="_1456512285" r:id="rId29"/>
        </w:object>
      </w:r>
    </w:p>
    <w:p w:rsidR="00F141BC" w:rsidRPr="00F141BC" w:rsidRDefault="009E0042">
      <w:pPr>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0" locked="0" layoutInCell="1" allowOverlap="1">
            <wp:simplePos x="0" y="0"/>
            <wp:positionH relativeFrom="column">
              <wp:posOffset>4902835</wp:posOffset>
            </wp:positionH>
            <wp:positionV relativeFrom="paragraph">
              <wp:posOffset>194945</wp:posOffset>
            </wp:positionV>
            <wp:extent cx="419100" cy="381000"/>
            <wp:effectExtent l="19050" t="0" r="0" b="0"/>
            <wp:wrapThrough wrapText="bothSides">
              <wp:wrapPolygon edited="0">
                <wp:start x="-982" y="0"/>
                <wp:lineTo x="-982" y="20520"/>
                <wp:lineTo x="21600" y="20520"/>
                <wp:lineTo x="21600" y="0"/>
                <wp:lineTo x="-982" y="0"/>
              </wp:wrapPolygon>
            </wp:wrapThrough>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19100" cy="381000"/>
                    </a:xfrm>
                    <a:prstGeom prst="rect">
                      <a:avLst/>
                    </a:prstGeom>
                    <a:noFill/>
                    <a:ln w="9525">
                      <a:noFill/>
                      <a:miter lim="800000"/>
                      <a:headEnd/>
                      <a:tailEnd/>
                    </a:ln>
                  </pic:spPr>
                </pic:pic>
              </a:graphicData>
            </a:graphic>
          </wp:anchor>
        </w:drawing>
      </w:r>
    </w:p>
    <w:p w:rsidR="00F141BC" w:rsidRDefault="00F141BC">
      <w:pPr>
        <w:rPr>
          <w:rFonts w:ascii="Arial" w:hAnsi="Arial" w:cs="Arial"/>
          <w:sz w:val="24"/>
          <w:szCs w:val="24"/>
        </w:rPr>
      </w:pPr>
      <w:r>
        <w:rPr>
          <w:rFonts w:ascii="Arial" w:hAnsi="Arial" w:cs="Arial"/>
          <w:sz w:val="24"/>
          <w:szCs w:val="24"/>
        </w:rPr>
        <w:t xml:space="preserve">La fuerza necesaria para el doblado en función de rotura por tracción, </w:t>
      </w:r>
      <w:r w:rsidR="009E0042">
        <w:rPr>
          <w:rFonts w:ascii="Arial" w:hAnsi="Arial" w:cs="Arial"/>
          <w:sz w:val="24"/>
          <w:szCs w:val="24"/>
        </w:rPr>
        <w:t xml:space="preserve">         </w:t>
      </w:r>
      <w:r>
        <w:rPr>
          <w:rFonts w:ascii="Arial" w:hAnsi="Arial" w:cs="Arial"/>
          <w:sz w:val="24"/>
          <w:szCs w:val="24"/>
        </w:rPr>
        <w:t>el ancho de la chapa</w:t>
      </w:r>
      <w:r w:rsidR="009E0042">
        <w:rPr>
          <w:rFonts w:ascii="Arial" w:hAnsi="Arial" w:cs="Arial"/>
          <w:sz w:val="24"/>
          <w:szCs w:val="24"/>
        </w:rPr>
        <w:t xml:space="preserve"> “a”</w:t>
      </w:r>
      <w:r>
        <w:rPr>
          <w:rFonts w:ascii="Arial" w:hAnsi="Arial" w:cs="Arial"/>
          <w:sz w:val="24"/>
          <w:szCs w:val="24"/>
        </w:rPr>
        <w:t xml:space="preserve">, el espesor </w:t>
      </w:r>
      <w:r w:rsidR="009E0042">
        <w:rPr>
          <w:rFonts w:ascii="Arial" w:hAnsi="Arial" w:cs="Arial"/>
          <w:sz w:val="24"/>
          <w:szCs w:val="24"/>
        </w:rPr>
        <w:t>“e”</w:t>
      </w:r>
      <w:r w:rsidR="00C51D9E">
        <w:rPr>
          <w:rFonts w:ascii="Arial" w:hAnsi="Arial" w:cs="Arial"/>
          <w:sz w:val="24"/>
          <w:szCs w:val="24"/>
        </w:rPr>
        <w:t xml:space="preserve"> </w:t>
      </w:r>
      <w:r>
        <w:rPr>
          <w:rFonts w:ascii="Arial" w:hAnsi="Arial" w:cs="Arial"/>
          <w:sz w:val="24"/>
          <w:szCs w:val="24"/>
        </w:rPr>
        <w:t>y la distancia entre apoyos</w:t>
      </w:r>
      <w:r w:rsidR="009E0042">
        <w:rPr>
          <w:rFonts w:ascii="Arial" w:hAnsi="Arial" w:cs="Arial"/>
          <w:sz w:val="24"/>
          <w:szCs w:val="24"/>
        </w:rPr>
        <w:t xml:space="preserve"> “L”</w:t>
      </w:r>
      <w:r>
        <w:rPr>
          <w:rFonts w:ascii="Arial" w:hAnsi="Arial" w:cs="Arial"/>
          <w:sz w:val="24"/>
          <w:szCs w:val="24"/>
        </w:rPr>
        <w:t xml:space="preserve"> es: </w:t>
      </w:r>
    </w:p>
    <w:p w:rsidR="00F141BC" w:rsidRDefault="00F141BC" w:rsidP="00F141BC">
      <w:pPr>
        <w:jc w:val="center"/>
        <w:rPr>
          <w:rFonts w:ascii="Arial" w:hAnsi="Arial" w:cs="Arial"/>
          <w:sz w:val="24"/>
          <w:szCs w:val="24"/>
        </w:rPr>
      </w:pPr>
      <w:r>
        <w:rPr>
          <w:rFonts w:ascii="Arial" w:hAnsi="Arial" w:cs="Arial"/>
          <w:noProof/>
          <w:sz w:val="24"/>
          <w:szCs w:val="24"/>
          <w:lang w:eastAsia="es-ES"/>
        </w:rPr>
        <w:drawing>
          <wp:inline distT="0" distB="0" distL="0" distR="0">
            <wp:extent cx="1181100" cy="676275"/>
            <wp:effectExtent l="1905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1181100" cy="676275"/>
                    </a:xfrm>
                    <a:prstGeom prst="rect">
                      <a:avLst/>
                    </a:prstGeom>
                    <a:noFill/>
                    <a:ln w="9525">
                      <a:noFill/>
                      <a:miter lim="800000"/>
                      <a:headEnd/>
                      <a:tailEnd/>
                    </a:ln>
                  </pic:spPr>
                </pic:pic>
              </a:graphicData>
            </a:graphic>
          </wp:inline>
        </w:drawing>
      </w:r>
    </w:p>
    <w:p w:rsidR="009A3D88" w:rsidRDefault="00F141BC" w:rsidP="00F141BC">
      <w:pPr>
        <w:rPr>
          <w:rFonts w:ascii="Arial" w:hAnsi="Arial" w:cs="Arial"/>
          <w:sz w:val="24"/>
          <w:szCs w:val="24"/>
          <w:u w:val="single"/>
        </w:rPr>
      </w:pPr>
      <w:r>
        <w:rPr>
          <w:rFonts w:ascii="Arial" w:hAnsi="Arial" w:cs="Arial"/>
          <w:noProof/>
          <w:sz w:val="24"/>
          <w:szCs w:val="24"/>
          <w:lang w:eastAsia="es-ES"/>
        </w:rPr>
        <w:drawing>
          <wp:inline distT="0" distB="0" distL="0" distR="0">
            <wp:extent cx="6743700" cy="2257425"/>
            <wp:effectExtent l="1905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6743700" cy="2257425"/>
                    </a:xfrm>
                    <a:prstGeom prst="rect">
                      <a:avLst/>
                    </a:prstGeom>
                    <a:noFill/>
                    <a:ln w="9525">
                      <a:noFill/>
                      <a:miter lim="800000"/>
                      <a:headEnd/>
                      <a:tailEnd/>
                    </a:ln>
                  </pic:spPr>
                </pic:pic>
              </a:graphicData>
            </a:graphic>
          </wp:inline>
        </w:drawing>
      </w:r>
    </w:p>
    <w:p w:rsidR="009A3D88" w:rsidRDefault="009A3D88" w:rsidP="00F141BC">
      <w:pPr>
        <w:rPr>
          <w:rFonts w:ascii="Arial" w:hAnsi="Arial" w:cs="Arial"/>
          <w:sz w:val="24"/>
          <w:szCs w:val="24"/>
          <w:u w:val="single"/>
        </w:rPr>
      </w:pPr>
    </w:p>
    <w:p w:rsidR="009A3D88" w:rsidRDefault="009A3D88" w:rsidP="00F141BC">
      <w:pPr>
        <w:rPr>
          <w:rFonts w:ascii="Arial" w:hAnsi="Arial" w:cs="Arial"/>
          <w:sz w:val="24"/>
          <w:szCs w:val="24"/>
          <w:u w:val="single"/>
        </w:rPr>
      </w:pPr>
    </w:p>
    <w:p w:rsidR="009A3D88" w:rsidRDefault="009A3D88" w:rsidP="00F141BC">
      <w:pPr>
        <w:rPr>
          <w:rFonts w:ascii="Arial" w:hAnsi="Arial" w:cs="Arial"/>
          <w:sz w:val="24"/>
          <w:szCs w:val="24"/>
          <w:u w:val="single"/>
        </w:rPr>
      </w:pPr>
    </w:p>
    <w:p w:rsidR="009A3D88" w:rsidRDefault="009A3D88" w:rsidP="00F141BC">
      <w:pPr>
        <w:rPr>
          <w:rFonts w:ascii="Arial" w:hAnsi="Arial" w:cs="Arial"/>
          <w:sz w:val="24"/>
          <w:szCs w:val="24"/>
          <w:u w:val="single"/>
        </w:rPr>
      </w:pPr>
    </w:p>
    <w:p w:rsidR="009A3D88" w:rsidRDefault="009A3D88" w:rsidP="00F141BC">
      <w:pPr>
        <w:rPr>
          <w:rFonts w:ascii="Arial" w:hAnsi="Arial" w:cs="Arial"/>
          <w:sz w:val="24"/>
          <w:szCs w:val="24"/>
          <w:u w:val="single"/>
        </w:rPr>
      </w:pPr>
    </w:p>
    <w:p w:rsidR="00F141BC" w:rsidRDefault="00F141BC" w:rsidP="00F141BC">
      <w:pPr>
        <w:rPr>
          <w:rFonts w:ascii="Arial" w:hAnsi="Arial" w:cs="Arial"/>
          <w:sz w:val="24"/>
          <w:szCs w:val="24"/>
        </w:rPr>
      </w:pPr>
      <w:r w:rsidRPr="00F141BC">
        <w:rPr>
          <w:rFonts w:ascii="Arial" w:hAnsi="Arial" w:cs="Arial"/>
          <w:sz w:val="24"/>
          <w:szCs w:val="24"/>
          <w:u w:val="single"/>
        </w:rPr>
        <w:lastRenderedPageBreak/>
        <w:t xml:space="preserve">Fuerza máxima necesaria para el doblado del perfil en </w:t>
      </w:r>
      <w:r w:rsidR="009E0042">
        <w:rPr>
          <w:rFonts w:ascii="Arial" w:hAnsi="Arial" w:cs="Arial"/>
          <w:sz w:val="24"/>
          <w:szCs w:val="24"/>
          <w:u w:val="single"/>
        </w:rPr>
        <w:t>“</w:t>
      </w:r>
      <w:r w:rsidRPr="00F141BC">
        <w:rPr>
          <w:rFonts w:ascii="Arial" w:hAnsi="Arial" w:cs="Arial"/>
          <w:sz w:val="24"/>
          <w:szCs w:val="24"/>
          <w:u w:val="single"/>
        </w:rPr>
        <w:t>U</w:t>
      </w:r>
      <w:r w:rsidR="009E0042">
        <w:rPr>
          <w:rFonts w:ascii="Arial" w:hAnsi="Arial" w:cs="Arial"/>
          <w:sz w:val="24"/>
          <w:szCs w:val="24"/>
        </w:rPr>
        <w:t>”</w:t>
      </w:r>
    </w:p>
    <w:p w:rsidR="00C51D9E" w:rsidRDefault="00C51D9E" w:rsidP="00F141BC">
      <w:pPr>
        <w:rPr>
          <w:rFonts w:ascii="Arial" w:hAnsi="Arial" w:cs="Arial"/>
          <w:sz w:val="24"/>
          <w:szCs w:val="24"/>
        </w:rPr>
      </w:pPr>
      <w:r>
        <w:rPr>
          <w:rFonts w:ascii="Arial" w:hAnsi="Arial" w:cs="Arial"/>
          <w:sz w:val="24"/>
          <w:szCs w:val="24"/>
        </w:rPr>
        <w:t>Inicialmente se aplica una fuerza para obligar a adaptarse el material al chaflán de la matriz; esta fuerza es inferior a la necesaria para los dobleces y vencer la del resorte (f).</w:t>
      </w:r>
    </w:p>
    <w:p w:rsidR="009A3D88" w:rsidRDefault="009A3D88" w:rsidP="00F141BC">
      <w:pPr>
        <w:rPr>
          <w:rFonts w:ascii="Arial" w:hAnsi="Arial" w:cs="Arial"/>
          <w:sz w:val="24"/>
          <w:szCs w:val="24"/>
        </w:rPr>
      </w:pPr>
      <w:r>
        <w:rPr>
          <w:rFonts w:ascii="Arial" w:hAnsi="Arial" w:cs="Arial"/>
          <w:noProof/>
          <w:sz w:val="24"/>
          <w:szCs w:val="24"/>
          <w:lang w:eastAsia="es-ES"/>
        </w:rPr>
        <w:drawing>
          <wp:anchor distT="0" distB="0" distL="114300" distR="114300" simplePos="0" relativeHeight="251662336" behindDoc="0" locked="0" layoutInCell="1" allowOverlap="1">
            <wp:simplePos x="0" y="0"/>
            <wp:positionH relativeFrom="column">
              <wp:posOffset>3655060</wp:posOffset>
            </wp:positionH>
            <wp:positionV relativeFrom="paragraph">
              <wp:posOffset>400685</wp:posOffset>
            </wp:positionV>
            <wp:extent cx="2324100" cy="1409700"/>
            <wp:effectExtent l="19050" t="0" r="0" b="0"/>
            <wp:wrapThrough wrapText="bothSides">
              <wp:wrapPolygon edited="0">
                <wp:start x="-177" y="0"/>
                <wp:lineTo x="-177" y="21308"/>
                <wp:lineTo x="21600" y="21308"/>
                <wp:lineTo x="21600" y="0"/>
                <wp:lineTo x="-177" y="0"/>
              </wp:wrapPolygon>
            </wp:wrapThrough>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324100" cy="1409700"/>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inline distT="0" distB="0" distL="0" distR="0">
            <wp:extent cx="2962275" cy="2082850"/>
            <wp:effectExtent l="19050" t="0" r="952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2962275" cy="2082850"/>
                    </a:xfrm>
                    <a:prstGeom prst="rect">
                      <a:avLst/>
                    </a:prstGeom>
                    <a:noFill/>
                    <a:ln w="9525">
                      <a:noFill/>
                      <a:miter lim="800000"/>
                      <a:headEnd/>
                      <a:tailEnd/>
                    </a:ln>
                  </pic:spPr>
                </pic:pic>
              </a:graphicData>
            </a:graphic>
          </wp:inline>
        </w:drawing>
      </w:r>
    </w:p>
    <w:p w:rsidR="00C6185A" w:rsidRDefault="00302180" w:rsidP="00302180">
      <w:pPr>
        <w:jc w:val="center"/>
        <w:rPr>
          <w:rFonts w:ascii="Arial" w:hAnsi="Arial" w:cs="Arial"/>
          <w:sz w:val="24"/>
          <w:szCs w:val="24"/>
        </w:rPr>
      </w:pPr>
      <w:r>
        <w:rPr>
          <w:rFonts w:ascii="Arial" w:hAnsi="Arial" w:cs="Arial"/>
          <w:noProof/>
          <w:sz w:val="24"/>
          <w:szCs w:val="24"/>
          <w:lang w:eastAsia="es-ES"/>
        </w:rPr>
        <w:drawing>
          <wp:inline distT="0" distB="0" distL="0" distR="0">
            <wp:extent cx="1038225" cy="685800"/>
            <wp:effectExtent l="19050" t="0" r="9525" b="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1038225" cy="685800"/>
                    </a:xfrm>
                    <a:prstGeom prst="rect">
                      <a:avLst/>
                    </a:prstGeom>
                    <a:noFill/>
                    <a:ln w="9525">
                      <a:noFill/>
                      <a:miter lim="800000"/>
                      <a:headEnd/>
                      <a:tailEnd/>
                    </a:ln>
                  </pic:spPr>
                </pic:pic>
              </a:graphicData>
            </a:graphic>
          </wp:inline>
        </w:drawing>
      </w:r>
    </w:p>
    <w:p w:rsidR="00C51D9E" w:rsidRDefault="00C51D9E" w:rsidP="00C51D9E">
      <w:pPr>
        <w:jc w:val="both"/>
        <w:rPr>
          <w:rFonts w:ascii="Arial" w:hAnsi="Arial" w:cs="Arial"/>
          <w:sz w:val="24"/>
          <w:szCs w:val="24"/>
        </w:rPr>
      </w:pPr>
      <w:r>
        <w:rPr>
          <w:rFonts w:ascii="Arial" w:hAnsi="Arial" w:cs="Arial"/>
          <w:sz w:val="24"/>
          <w:szCs w:val="24"/>
        </w:rPr>
        <w:t xml:space="preserve">Ahora la fuerza necesaria para el doblado en “U” no depende de la distancia entre apoyos “L”, sino que sólo depende de la tensión por flexión correspondiente a la deformación permanente  </w:t>
      </w:r>
      <w:r>
        <w:rPr>
          <w:rFonts w:ascii="Arial" w:hAnsi="Arial" w:cs="Arial"/>
          <w:noProof/>
          <w:sz w:val="24"/>
          <w:szCs w:val="24"/>
          <w:lang w:eastAsia="es-ES"/>
        </w:rPr>
        <w:drawing>
          <wp:inline distT="0" distB="0" distL="0" distR="0">
            <wp:extent cx="295275" cy="257175"/>
            <wp:effectExtent l="19050" t="0" r="9525"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295275" cy="257175"/>
                    </a:xfrm>
                    <a:prstGeom prst="rect">
                      <a:avLst/>
                    </a:prstGeom>
                    <a:noFill/>
                    <a:ln w="9525">
                      <a:noFill/>
                      <a:miter lim="800000"/>
                      <a:headEnd/>
                      <a:tailEnd/>
                    </a:ln>
                  </pic:spPr>
                </pic:pic>
              </a:graphicData>
            </a:graphic>
          </wp:inline>
        </w:drawing>
      </w:r>
      <w:r>
        <w:rPr>
          <w:rFonts w:ascii="Arial" w:hAnsi="Arial" w:cs="Arial"/>
          <w:sz w:val="24"/>
          <w:szCs w:val="24"/>
        </w:rPr>
        <w:t>, a la anchura de la banda “a” y al espesor de la chapa “e”.</w:t>
      </w:r>
    </w:p>
    <w:p w:rsidR="00C51D9E" w:rsidRDefault="00C51D9E" w:rsidP="00C51D9E">
      <w:pPr>
        <w:jc w:val="both"/>
        <w:rPr>
          <w:rFonts w:ascii="Arial" w:hAnsi="Arial" w:cs="Arial"/>
          <w:sz w:val="24"/>
          <w:szCs w:val="24"/>
        </w:rPr>
      </w:pPr>
      <w:r>
        <w:rPr>
          <w:rFonts w:ascii="Arial" w:hAnsi="Arial" w:cs="Arial"/>
          <w:sz w:val="24"/>
          <w:szCs w:val="24"/>
        </w:rPr>
        <w:t>Se ha de tener en cuenta que:</w:t>
      </w:r>
    </w:p>
    <w:p w:rsidR="00C51D9E" w:rsidRDefault="007C6E0D" w:rsidP="00C51D9E">
      <w:p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0" locked="0" layoutInCell="1" allowOverlap="1">
            <wp:simplePos x="0" y="0"/>
            <wp:positionH relativeFrom="column">
              <wp:posOffset>2864485</wp:posOffset>
            </wp:positionH>
            <wp:positionV relativeFrom="paragraph">
              <wp:posOffset>602615</wp:posOffset>
            </wp:positionV>
            <wp:extent cx="981075" cy="409575"/>
            <wp:effectExtent l="19050" t="0" r="9525" b="0"/>
            <wp:wrapThrough wrapText="bothSides">
              <wp:wrapPolygon edited="0">
                <wp:start x="-419" y="0"/>
                <wp:lineTo x="-419" y="21098"/>
                <wp:lineTo x="21810" y="21098"/>
                <wp:lineTo x="21810" y="0"/>
                <wp:lineTo x="-419" y="0"/>
              </wp:wrapPolygon>
            </wp:wrapThrough>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981075" cy="409575"/>
                    </a:xfrm>
                    <a:prstGeom prst="rect">
                      <a:avLst/>
                    </a:prstGeom>
                    <a:noFill/>
                    <a:ln w="9525">
                      <a:noFill/>
                      <a:miter lim="800000"/>
                      <a:headEnd/>
                      <a:tailEnd/>
                    </a:ln>
                  </pic:spPr>
                </pic:pic>
              </a:graphicData>
            </a:graphic>
          </wp:anchor>
        </w:drawing>
      </w:r>
      <w:r w:rsidR="00C51D9E">
        <w:rPr>
          <w:rFonts w:ascii="Arial" w:hAnsi="Arial" w:cs="Arial"/>
          <w:noProof/>
          <w:sz w:val="24"/>
          <w:szCs w:val="24"/>
          <w:lang w:eastAsia="es-ES"/>
        </w:rPr>
        <w:drawing>
          <wp:inline distT="0" distB="0" distL="0" distR="0">
            <wp:extent cx="6753225" cy="600075"/>
            <wp:effectExtent l="19050" t="0" r="9525"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6753225" cy="600075"/>
                    </a:xfrm>
                    <a:prstGeom prst="rect">
                      <a:avLst/>
                    </a:prstGeom>
                    <a:noFill/>
                    <a:ln w="9525">
                      <a:noFill/>
                      <a:miter lim="800000"/>
                      <a:headEnd/>
                      <a:tailEnd/>
                    </a:ln>
                  </pic:spPr>
                </pic:pic>
              </a:graphicData>
            </a:graphic>
          </wp:inline>
        </w:drawing>
      </w:r>
    </w:p>
    <w:p w:rsidR="00302180" w:rsidRDefault="007C6E0D" w:rsidP="007C6E0D">
      <w:pPr>
        <w:rPr>
          <w:rFonts w:ascii="Arial" w:hAnsi="Arial" w:cs="Arial"/>
          <w:sz w:val="24"/>
          <w:szCs w:val="24"/>
        </w:rPr>
      </w:pPr>
      <w:r>
        <w:rPr>
          <w:rFonts w:ascii="Arial" w:hAnsi="Arial" w:cs="Arial"/>
          <w:noProof/>
          <w:sz w:val="24"/>
          <w:szCs w:val="24"/>
          <w:lang w:eastAsia="es-ES"/>
        </w:rPr>
        <w:drawing>
          <wp:anchor distT="0" distB="0" distL="114300" distR="114300" simplePos="0" relativeHeight="251665408" behindDoc="0" locked="0" layoutInCell="1" allowOverlap="1">
            <wp:simplePos x="0" y="0"/>
            <wp:positionH relativeFrom="column">
              <wp:posOffset>16510</wp:posOffset>
            </wp:positionH>
            <wp:positionV relativeFrom="paragraph">
              <wp:posOffset>77470</wp:posOffset>
            </wp:positionV>
            <wp:extent cx="6743700" cy="2362200"/>
            <wp:effectExtent l="19050" t="0" r="0" b="0"/>
            <wp:wrapThrough wrapText="bothSides">
              <wp:wrapPolygon edited="0">
                <wp:start x="-61" y="0"/>
                <wp:lineTo x="-61" y="21426"/>
                <wp:lineTo x="21600" y="21426"/>
                <wp:lineTo x="21600" y="0"/>
                <wp:lineTo x="-61" y="0"/>
              </wp:wrapPolygon>
            </wp:wrapThrough>
            <wp:docPr id="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6743700" cy="2362200"/>
                    </a:xfrm>
                    <a:prstGeom prst="rect">
                      <a:avLst/>
                    </a:prstGeom>
                    <a:noFill/>
                    <a:ln w="9525">
                      <a:noFill/>
                      <a:miter lim="800000"/>
                      <a:headEnd/>
                      <a:tailEnd/>
                    </a:ln>
                  </pic:spPr>
                </pic:pic>
              </a:graphicData>
            </a:graphic>
          </wp:anchor>
        </w:drawing>
      </w:r>
      <w:r>
        <w:rPr>
          <w:rFonts w:ascii="Arial" w:hAnsi="Arial" w:cs="Arial"/>
          <w:sz w:val="24"/>
          <w:szCs w:val="24"/>
        </w:rPr>
        <w:t>Ejercicios de aula.</w:t>
      </w:r>
    </w:p>
    <w:p w:rsidR="004577D6" w:rsidRDefault="00C90001" w:rsidP="007C6E0D">
      <w:pPr>
        <w:rPr>
          <w:rFonts w:ascii="Arial" w:hAnsi="Arial" w:cs="Arial"/>
          <w:b/>
          <w:sz w:val="24"/>
          <w:szCs w:val="24"/>
        </w:rPr>
      </w:pPr>
      <w:r>
        <w:rPr>
          <w:rFonts w:ascii="Arial" w:hAnsi="Arial" w:cs="Arial"/>
          <w:b/>
          <w:sz w:val="24"/>
          <w:szCs w:val="24"/>
        </w:rPr>
        <w:lastRenderedPageBreak/>
        <w:t>6. Sistemas de doblado</w:t>
      </w:r>
    </w:p>
    <w:p w:rsidR="00C90001" w:rsidRDefault="00C90001" w:rsidP="007C6E0D">
      <w:pPr>
        <w:rPr>
          <w:rFonts w:ascii="Arial" w:hAnsi="Arial" w:cs="Arial"/>
          <w:b/>
          <w:sz w:val="24"/>
          <w:szCs w:val="24"/>
        </w:rPr>
      </w:pPr>
      <w:r>
        <w:rPr>
          <w:rFonts w:ascii="Arial" w:hAnsi="Arial" w:cs="Arial"/>
          <w:b/>
          <w:sz w:val="24"/>
          <w:szCs w:val="24"/>
        </w:rPr>
        <w:t>6.1. Sistema de doblado mediante zapatas oscilantes</w:t>
      </w:r>
    </w:p>
    <w:p w:rsidR="00C90001" w:rsidRDefault="00C90001" w:rsidP="00C90001">
      <w:pPr>
        <w:jc w:val="both"/>
        <w:rPr>
          <w:rFonts w:ascii="Arial" w:hAnsi="Arial" w:cs="Arial"/>
          <w:sz w:val="24"/>
          <w:szCs w:val="24"/>
        </w:rPr>
      </w:pPr>
      <w:r>
        <w:rPr>
          <w:rFonts w:ascii="Arial" w:hAnsi="Arial" w:cs="Arial"/>
          <w:sz w:val="24"/>
          <w:szCs w:val="24"/>
        </w:rPr>
        <w:t>Se trata de un sistema auxiliar que obliga a la chapa doblada a pronunciar el ángulo de doblado 2 o 3 grados, para que una vez cese la fuerza y el material se recupere elásticamente, se obtenga el ángulo deseado.</w:t>
      </w:r>
    </w:p>
    <w:p w:rsidR="00C90001" w:rsidRDefault="00C90001" w:rsidP="00C90001">
      <w:pPr>
        <w:jc w:val="both"/>
        <w:rPr>
          <w:rFonts w:ascii="Arial" w:hAnsi="Arial" w:cs="Arial"/>
          <w:sz w:val="24"/>
          <w:szCs w:val="24"/>
        </w:rPr>
      </w:pPr>
      <w:r>
        <w:rPr>
          <w:rFonts w:ascii="Arial" w:hAnsi="Arial" w:cs="Arial"/>
          <w:sz w:val="24"/>
          <w:szCs w:val="24"/>
        </w:rPr>
        <w:t>Ejemplo de mecanismos para el doblado en “U”</w:t>
      </w:r>
    </w:p>
    <w:p w:rsidR="00C90001" w:rsidRDefault="00170A15" w:rsidP="00C90001">
      <w:pPr>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70528" behindDoc="0" locked="0" layoutInCell="1" allowOverlap="1">
            <wp:simplePos x="0" y="0"/>
            <wp:positionH relativeFrom="column">
              <wp:posOffset>321310</wp:posOffset>
            </wp:positionH>
            <wp:positionV relativeFrom="paragraph">
              <wp:posOffset>50165</wp:posOffset>
            </wp:positionV>
            <wp:extent cx="6309995" cy="2743200"/>
            <wp:effectExtent l="19050" t="0" r="0" b="0"/>
            <wp:wrapThrough wrapText="bothSides">
              <wp:wrapPolygon edited="0">
                <wp:start x="-65" y="0"/>
                <wp:lineTo x="-65" y="21450"/>
                <wp:lineTo x="21585" y="21450"/>
                <wp:lineTo x="21585" y="0"/>
                <wp:lineTo x="-65" y="0"/>
              </wp:wrapPolygon>
            </wp:wrapThrough>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6309995" cy="2743200"/>
                    </a:xfrm>
                    <a:prstGeom prst="rect">
                      <a:avLst/>
                    </a:prstGeom>
                    <a:noFill/>
                    <a:ln w="9525">
                      <a:noFill/>
                      <a:miter lim="800000"/>
                      <a:headEnd/>
                      <a:tailEnd/>
                    </a:ln>
                  </pic:spPr>
                </pic:pic>
              </a:graphicData>
            </a:graphic>
          </wp:anchor>
        </w:drawing>
      </w:r>
    </w:p>
    <w:p w:rsidR="0057088A" w:rsidRDefault="0057088A" w:rsidP="00C90001">
      <w:pPr>
        <w:jc w:val="center"/>
        <w:rPr>
          <w:rFonts w:ascii="Arial" w:hAnsi="Arial" w:cs="Arial"/>
          <w:sz w:val="24"/>
          <w:szCs w:val="24"/>
        </w:rPr>
      </w:pPr>
    </w:p>
    <w:p w:rsidR="0057088A" w:rsidRDefault="0057088A" w:rsidP="00C90001">
      <w:pPr>
        <w:jc w:val="center"/>
        <w:rPr>
          <w:rFonts w:ascii="Arial" w:hAnsi="Arial" w:cs="Arial"/>
          <w:sz w:val="24"/>
          <w:szCs w:val="24"/>
        </w:rPr>
      </w:pPr>
    </w:p>
    <w:p w:rsidR="0057088A" w:rsidRDefault="0057088A" w:rsidP="00C90001">
      <w:pPr>
        <w:jc w:val="center"/>
        <w:rPr>
          <w:rFonts w:ascii="Arial" w:hAnsi="Arial" w:cs="Arial"/>
          <w:sz w:val="24"/>
          <w:szCs w:val="24"/>
        </w:rPr>
      </w:pPr>
    </w:p>
    <w:p w:rsidR="0057088A" w:rsidRDefault="0057088A" w:rsidP="00C90001">
      <w:pPr>
        <w:jc w:val="center"/>
        <w:rPr>
          <w:rFonts w:ascii="Arial" w:hAnsi="Arial" w:cs="Arial"/>
          <w:sz w:val="24"/>
          <w:szCs w:val="24"/>
        </w:rPr>
      </w:pPr>
    </w:p>
    <w:p w:rsidR="00B84C95" w:rsidRDefault="00B84C95" w:rsidP="00F86032">
      <w:pPr>
        <w:jc w:val="both"/>
        <w:rPr>
          <w:rFonts w:ascii="Arial" w:hAnsi="Arial" w:cs="Arial"/>
          <w:sz w:val="24"/>
          <w:szCs w:val="24"/>
        </w:rPr>
      </w:pPr>
    </w:p>
    <w:p w:rsidR="00B84C95" w:rsidRDefault="00B84C95" w:rsidP="00F86032">
      <w:pPr>
        <w:jc w:val="both"/>
        <w:rPr>
          <w:rFonts w:ascii="Arial" w:hAnsi="Arial" w:cs="Arial"/>
          <w:sz w:val="24"/>
          <w:szCs w:val="24"/>
        </w:rPr>
      </w:pPr>
    </w:p>
    <w:p w:rsidR="00170A15" w:rsidRDefault="00170A15" w:rsidP="00F86032">
      <w:pPr>
        <w:jc w:val="both"/>
        <w:rPr>
          <w:rFonts w:ascii="Arial" w:hAnsi="Arial" w:cs="Arial"/>
          <w:sz w:val="24"/>
          <w:szCs w:val="24"/>
        </w:rPr>
      </w:pPr>
    </w:p>
    <w:p w:rsidR="00170A15" w:rsidRDefault="00170A15" w:rsidP="00F86032">
      <w:pPr>
        <w:jc w:val="both"/>
        <w:rPr>
          <w:rFonts w:ascii="Arial" w:hAnsi="Arial" w:cs="Arial"/>
          <w:sz w:val="24"/>
          <w:szCs w:val="24"/>
        </w:rPr>
      </w:pPr>
    </w:p>
    <w:p w:rsidR="00C90001" w:rsidRDefault="00F86032" w:rsidP="00F86032">
      <w:pPr>
        <w:jc w:val="both"/>
        <w:rPr>
          <w:rFonts w:ascii="Arial" w:hAnsi="Arial" w:cs="Arial"/>
          <w:sz w:val="24"/>
          <w:szCs w:val="24"/>
        </w:rPr>
      </w:pPr>
      <w:r>
        <w:rPr>
          <w:rFonts w:ascii="Arial" w:hAnsi="Arial" w:cs="Arial"/>
          <w:sz w:val="24"/>
          <w:szCs w:val="24"/>
        </w:rPr>
        <w:t>Otra variante del mecanismo consiste en incorporar dos piezas basculantes forzadas por la acción del punzón en el descenso, recuperándose posteriormente a su posición inicial por la acción de dos resortes laterales.</w:t>
      </w:r>
    </w:p>
    <w:p w:rsidR="00F86032" w:rsidRDefault="00F86032" w:rsidP="00F86032">
      <w:pPr>
        <w:jc w:val="center"/>
        <w:rPr>
          <w:rFonts w:ascii="Arial" w:hAnsi="Arial" w:cs="Arial"/>
          <w:sz w:val="24"/>
          <w:szCs w:val="24"/>
        </w:rPr>
      </w:pPr>
      <w:r>
        <w:rPr>
          <w:rFonts w:ascii="Arial" w:hAnsi="Arial" w:cs="Arial"/>
          <w:noProof/>
          <w:sz w:val="24"/>
          <w:szCs w:val="24"/>
          <w:lang w:eastAsia="es-ES"/>
        </w:rPr>
        <w:drawing>
          <wp:inline distT="0" distB="0" distL="0" distR="0">
            <wp:extent cx="6547679" cy="1866900"/>
            <wp:effectExtent l="19050" t="0" r="5521"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559654" cy="1870314"/>
                    </a:xfrm>
                    <a:prstGeom prst="rect">
                      <a:avLst/>
                    </a:prstGeom>
                    <a:noFill/>
                    <a:ln w="9525">
                      <a:noFill/>
                      <a:miter lim="800000"/>
                      <a:headEnd/>
                      <a:tailEnd/>
                    </a:ln>
                  </pic:spPr>
                </pic:pic>
              </a:graphicData>
            </a:graphic>
          </wp:inline>
        </w:drawing>
      </w:r>
    </w:p>
    <w:p w:rsidR="00B84C95" w:rsidRDefault="00B84C95" w:rsidP="00F86032">
      <w:pPr>
        <w:jc w:val="both"/>
        <w:rPr>
          <w:rFonts w:ascii="Arial" w:hAnsi="Arial" w:cs="Arial"/>
          <w:b/>
          <w:sz w:val="24"/>
          <w:szCs w:val="24"/>
        </w:rPr>
      </w:pPr>
    </w:p>
    <w:p w:rsidR="00170A15" w:rsidRDefault="00170A15" w:rsidP="00F86032">
      <w:pPr>
        <w:jc w:val="both"/>
        <w:rPr>
          <w:rFonts w:ascii="Arial" w:hAnsi="Arial" w:cs="Arial"/>
          <w:b/>
          <w:sz w:val="24"/>
          <w:szCs w:val="24"/>
        </w:rPr>
      </w:pPr>
    </w:p>
    <w:p w:rsidR="00170A15" w:rsidRDefault="00170A15" w:rsidP="00F86032">
      <w:pPr>
        <w:jc w:val="both"/>
        <w:rPr>
          <w:rFonts w:ascii="Arial" w:hAnsi="Arial" w:cs="Arial"/>
          <w:b/>
          <w:sz w:val="24"/>
          <w:szCs w:val="24"/>
        </w:rPr>
      </w:pPr>
    </w:p>
    <w:p w:rsidR="00170A15" w:rsidRDefault="00170A15" w:rsidP="00F86032">
      <w:pPr>
        <w:jc w:val="both"/>
        <w:rPr>
          <w:rFonts w:ascii="Arial" w:hAnsi="Arial" w:cs="Arial"/>
          <w:b/>
          <w:sz w:val="24"/>
          <w:szCs w:val="24"/>
        </w:rPr>
      </w:pPr>
    </w:p>
    <w:p w:rsidR="00F86032" w:rsidRPr="00F86032" w:rsidRDefault="00F86032" w:rsidP="00F86032">
      <w:pPr>
        <w:jc w:val="both"/>
        <w:rPr>
          <w:rFonts w:ascii="Arial" w:hAnsi="Arial" w:cs="Arial"/>
          <w:b/>
          <w:sz w:val="24"/>
          <w:szCs w:val="24"/>
        </w:rPr>
      </w:pPr>
      <w:r w:rsidRPr="00F86032">
        <w:rPr>
          <w:rFonts w:ascii="Arial" w:hAnsi="Arial" w:cs="Arial"/>
          <w:b/>
          <w:sz w:val="24"/>
          <w:szCs w:val="24"/>
        </w:rPr>
        <w:lastRenderedPageBreak/>
        <w:t>6.2 Doblado mediante matriz elástica</w:t>
      </w:r>
    </w:p>
    <w:p w:rsidR="00F86032" w:rsidRDefault="00F86032" w:rsidP="00F86032">
      <w:pPr>
        <w:jc w:val="both"/>
        <w:rPr>
          <w:rFonts w:ascii="Arial" w:hAnsi="Arial" w:cs="Arial"/>
          <w:sz w:val="24"/>
          <w:szCs w:val="24"/>
        </w:rPr>
      </w:pPr>
      <w:r>
        <w:rPr>
          <w:rFonts w:ascii="Arial" w:hAnsi="Arial" w:cs="Arial"/>
          <w:sz w:val="24"/>
          <w:szCs w:val="24"/>
        </w:rPr>
        <w:t xml:space="preserve">Doblar una chapa con punzones sobre matrices de material rígido (normalmente de acero) tiene la ventaja de obtener conformados de gran precisión, sobre todo cuando se trata de grandes series. También tiene el inconveniente de no ser flexible en cuanto a variedad y formas y, sobre todo, cuando se trabajan chapas de distintos espesores. </w:t>
      </w:r>
    </w:p>
    <w:p w:rsidR="00F86032" w:rsidRDefault="00F86032" w:rsidP="00F86032">
      <w:pPr>
        <w:jc w:val="both"/>
        <w:rPr>
          <w:rFonts w:ascii="Arial" w:hAnsi="Arial" w:cs="Arial"/>
          <w:sz w:val="24"/>
          <w:szCs w:val="24"/>
        </w:rPr>
      </w:pPr>
      <w:r>
        <w:rPr>
          <w:rFonts w:ascii="Arial" w:hAnsi="Arial" w:cs="Arial"/>
          <w:sz w:val="24"/>
          <w:szCs w:val="24"/>
        </w:rPr>
        <w:t>Para salvar este inconveniente, se recurre a fabricar matrices de materiales muy elásticos (goma, caucho, etc.) capaces de adaptarse a la forma del punzón y, por lo tanto, a la forma de la pieza que se desea obtener.</w:t>
      </w:r>
    </w:p>
    <w:p w:rsidR="00F86032" w:rsidRDefault="00F86032" w:rsidP="00F86032">
      <w:pPr>
        <w:jc w:val="both"/>
        <w:rPr>
          <w:rFonts w:ascii="Arial" w:hAnsi="Arial" w:cs="Arial"/>
          <w:sz w:val="24"/>
          <w:szCs w:val="24"/>
        </w:rPr>
      </w:pPr>
      <w:r>
        <w:rPr>
          <w:rFonts w:ascii="Arial" w:hAnsi="Arial" w:cs="Arial"/>
          <w:sz w:val="24"/>
          <w:szCs w:val="24"/>
        </w:rPr>
        <w:t xml:space="preserve">Este tipo de matrices elásticas tienen la ventaja añadida de servir de expulsor una vez que cesa la fuerza deformadora del punzón. </w:t>
      </w:r>
    </w:p>
    <w:p w:rsidR="00F86032" w:rsidRDefault="00F86032" w:rsidP="00F86032">
      <w:pPr>
        <w:jc w:val="both"/>
        <w:rPr>
          <w:rFonts w:ascii="Arial" w:hAnsi="Arial" w:cs="Arial"/>
          <w:sz w:val="24"/>
          <w:szCs w:val="24"/>
        </w:rPr>
      </w:pPr>
      <w:r>
        <w:rPr>
          <w:rFonts w:ascii="Arial" w:hAnsi="Arial" w:cs="Arial"/>
          <w:sz w:val="24"/>
          <w:szCs w:val="24"/>
        </w:rPr>
        <w:t>La matriz se compone, además del material elástico, de un alojamiento formado por la base, los soportes laterales y los postizos que reproducen la forma de la pieza.</w:t>
      </w:r>
    </w:p>
    <w:p w:rsidR="00F86032" w:rsidRDefault="00F86032" w:rsidP="00F86032">
      <w:pPr>
        <w:jc w:val="center"/>
        <w:rPr>
          <w:rFonts w:ascii="Arial" w:hAnsi="Arial" w:cs="Arial"/>
          <w:sz w:val="24"/>
          <w:szCs w:val="24"/>
        </w:rPr>
      </w:pPr>
      <w:r>
        <w:rPr>
          <w:rFonts w:ascii="Arial" w:hAnsi="Arial" w:cs="Arial"/>
          <w:noProof/>
          <w:sz w:val="24"/>
          <w:szCs w:val="24"/>
          <w:lang w:eastAsia="es-ES"/>
        </w:rPr>
        <w:drawing>
          <wp:inline distT="0" distB="0" distL="0" distR="0">
            <wp:extent cx="5295900" cy="3112359"/>
            <wp:effectExtent l="1905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298946" cy="3114149"/>
                    </a:xfrm>
                    <a:prstGeom prst="rect">
                      <a:avLst/>
                    </a:prstGeom>
                    <a:noFill/>
                    <a:ln w="9525">
                      <a:noFill/>
                      <a:miter lim="800000"/>
                      <a:headEnd/>
                      <a:tailEnd/>
                    </a:ln>
                  </pic:spPr>
                </pic:pic>
              </a:graphicData>
            </a:graphic>
          </wp:inline>
        </w:drawing>
      </w:r>
    </w:p>
    <w:p w:rsidR="00C90001" w:rsidRDefault="0071359F" w:rsidP="007C6E0D">
      <w:pPr>
        <w:rPr>
          <w:rFonts w:ascii="Arial" w:hAnsi="Arial" w:cs="Arial"/>
          <w:sz w:val="24"/>
          <w:szCs w:val="24"/>
        </w:rPr>
      </w:pPr>
      <w:r>
        <w:rPr>
          <w:rFonts w:ascii="Arial" w:hAnsi="Arial" w:cs="Arial"/>
          <w:sz w:val="24"/>
          <w:szCs w:val="24"/>
        </w:rPr>
        <w:t>Otro ejemplo consiste en la inserción de postizos elásticos para la obtención de las piezas como de la figura. La elasticidad de los tacos permite pasar al punzón hasta el fondo de la matriz, obligando después a la chapa a adaptarse a éste.</w:t>
      </w:r>
    </w:p>
    <w:p w:rsidR="00170A15" w:rsidRDefault="00170A15" w:rsidP="00170A15">
      <w:pPr>
        <w:jc w:val="center"/>
        <w:rPr>
          <w:rFonts w:ascii="Arial" w:hAnsi="Arial" w:cs="Arial"/>
          <w:b/>
          <w:sz w:val="24"/>
          <w:szCs w:val="24"/>
        </w:rPr>
      </w:pPr>
      <w:r>
        <w:rPr>
          <w:rFonts w:ascii="Arial" w:hAnsi="Arial" w:cs="Arial"/>
          <w:noProof/>
          <w:sz w:val="24"/>
          <w:szCs w:val="24"/>
          <w:lang w:eastAsia="es-ES"/>
        </w:rPr>
        <w:drawing>
          <wp:inline distT="0" distB="0" distL="0" distR="0">
            <wp:extent cx="3324225" cy="1622911"/>
            <wp:effectExtent l="19050" t="0" r="9525" b="0"/>
            <wp:docPr id="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3324225" cy="1622911"/>
                    </a:xfrm>
                    <a:prstGeom prst="rect">
                      <a:avLst/>
                    </a:prstGeom>
                    <a:noFill/>
                    <a:ln w="9525">
                      <a:noFill/>
                      <a:miter lim="800000"/>
                      <a:headEnd/>
                      <a:tailEnd/>
                    </a:ln>
                  </pic:spPr>
                </pic:pic>
              </a:graphicData>
            </a:graphic>
          </wp:inline>
        </w:drawing>
      </w:r>
    </w:p>
    <w:p w:rsidR="0071359F" w:rsidRPr="0071359F" w:rsidRDefault="0071359F" w:rsidP="00170A15">
      <w:pPr>
        <w:jc w:val="both"/>
        <w:rPr>
          <w:rFonts w:ascii="Arial" w:hAnsi="Arial" w:cs="Arial"/>
          <w:b/>
          <w:sz w:val="24"/>
          <w:szCs w:val="24"/>
        </w:rPr>
      </w:pPr>
      <w:r w:rsidRPr="0071359F">
        <w:rPr>
          <w:rFonts w:ascii="Arial" w:hAnsi="Arial" w:cs="Arial"/>
          <w:b/>
          <w:sz w:val="24"/>
          <w:szCs w:val="24"/>
        </w:rPr>
        <w:lastRenderedPageBreak/>
        <w:t>7. Procedimientos de doblado</w:t>
      </w:r>
    </w:p>
    <w:p w:rsidR="0071359F" w:rsidRDefault="0071359F" w:rsidP="0071359F">
      <w:pPr>
        <w:jc w:val="both"/>
        <w:rPr>
          <w:rFonts w:ascii="Arial" w:hAnsi="Arial" w:cs="Arial"/>
          <w:sz w:val="24"/>
          <w:szCs w:val="24"/>
        </w:rPr>
      </w:pPr>
      <w:r>
        <w:rPr>
          <w:rFonts w:ascii="Arial" w:hAnsi="Arial" w:cs="Arial"/>
          <w:sz w:val="24"/>
          <w:szCs w:val="24"/>
        </w:rPr>
        <w:t>Dependiendo de las dimensiones y de la forma de la pieza que se quiere obtener, se suele elegir un procedimiento u otro o ambos a la vez.</w:t>
      </w:r>
    </w:p>
    <w:p w:rsidR="00B84C95" w:rsidRDefault="00B84C95" w:rsidP="0071359F">
      <w:pPr>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7456" behindDoc="1" locked="0" layoutInCell="1" allowOverlap="1">
            <wp:simplePos x="0" y="0"/>
            <wp:positionH relativeFrom="column">
              <wp:posOffset>168910</wp:posOffset>
            </wp:positionH>
            <wp:positionV relativeFrom="paragraph">
              <wp:posOffset>22860</wp:posOffset>
            </wp:positionV>
            <wp:extent cx="1790700" cy="2733675"/>
            <wp:effectExtent l="19050" t="0" r="0" b="0"/>
            <wp:wrapThrough wrapText="bothSides">
              <wp:wrapPolygon edited="0">
                <wp:start x="-230" y="0"/>
                <wp:lineTo x="-230" y="21525"/>
                <wp:lineTo x="21600" y="21525"/>
                <wp:lineTo x="21600" y="0"/>
                <wp:lineTo x="-230" y="0"/>
              </wp:wrapPolygon>
            </wp:wrapThrough>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790700" cy="2733675"/>
                    </a:xfrm>
                    <a:prstGeom prst="rect">
                      <a:avLst/>
                    </a:prstGeom>
                    <a:noFill/>
                    <a:ln w="9525">
                      <a:noFill/>
                      <a:miter lim="800000"/>
                      <a:headEnd/>
                      <a:tailEnd/>
                    </a:ln>
                  </pic:spPr>
                </pic:pic>
              </a:graphicData>
            </a:graphic>
          </wp:anchor>
        </w:drawing>
      </w:r>
    </w:p>
    <w:p w:rsidR="00B84C95" w:rsidRDefault="00B84C95" w:rsidP="0071359F">
      <w:pPr>
        <w:jc w:val="both"/>
        <w:rPr>
          <w:rFonts w:ascii="Arial" w:hAnsi="Arial" w:cs="Arial"/>
          <w:sz w:val="24"/>
          <w:szCs w:val="24"/>
        </w:rPr>
      </w:pPr>
    </w:p>
    <w:p w:rsidR="0071359F" w:rsidRDefault="0071359F" w:rsidP="0071359F">
      <w:pPr>
        <w:jc w:val="both"/>
        <w:rPr>
          <w:rFonts w:ascii="Arial" w:hAnsi="Arial" w:cs="Arial"/>
          <w:sz w:val="24"/>
          <w:szCs w:val="24"/>
        </w:rPr>
      </w:pPr>
      <w:r>
        <w:rPr>
          <w:rFonts w:ascii="Arial" w:hAnsi="Arial" w:cs="Arial"/>
          <w:sz w:val="24"/>
          <w:szCs w:val="24"/>
        </w:rPr>
        <w:t xml:space="preserve">Para piezas de grandes dimensiones en “V” se suele emplear el </w:t>
      </w:r>
      <w:r w:rsidR="00282532">
        <w:rPr>
          <w:rFonts w:ascii="Arial" w:hAnsi="Arial" w:cs="Arial"/>
          <w:sz w:val="24"/>
          <w:szCs w:val="24"/>
        </w:rPr>
        <w:t xml:space="preserve"> </w:t>
      </w:r>
      <w:r>
        <w:rPr>
          <w:rFonts w:ascii="Arial" w:hAnsi="Arial" w:cs="Arial"/>
          <w:sz w:val="24"/>
          <w:szCs w:val="24"/>
        </w:rPr>
        <w:t xml:space="preserve">procedimiento </w:t>
      </w:r>
      <w:r w:rsidRPr="00282532">
        <w:rPr>
          <w:rFonts w:ascii="Arial" w:hAnsi="Arial" w:cs="Arial"/>
          <w:b/>
          <w:sz w:val="24"/>
          <w:szCs w:val="24"/>
        </w:rPr>
        <w:t xml:space="preserve">normal </w:t>
      </w:r>
      <w:r>
        <w:rPr>
          <w:rFonts w:ascii="Arial" w:hAnsi="Arial" w:cs="Arial"/>
          <w:sz w:val="24"/>
          <w:szCs w:val="24"/>
        </w:rPr>
        <w:t>o de acción central.</w:t>
      </w:r>
    </w:p>
    <w:p w:rsidR="0071359F" w:rsidRPr="00C90001" w:rsidRDefault="0071359F" w:rsidP="007C6E0D">
      <w:pPr>
        <w:rPr>
          <w:rFonts w:ascii="Arial" w:hAnsi="Arial" w:cs="Arial"/>
          <w:sz w:val="24"/>
          <w:szCs w:val="24"/>
        </w:rPr>
      </w:pPr>
    </w:p>
    <w:p w:rsidR="0032226E" w:rsidRDefault="0032226E" w:rsidP="007C6E0D">
      <w:pPr>
        <w:rPr>
          <w:rFonts w:ascii="Arial" w:hAnsi="Arial" w:cs="Arial"/>
          <w:sz w:val="24"/>
          <w:szCs w:val="24"/>
        </w:rPr>
      </w:pPr>
    </w:p>
    <w:p w:rsidR="00282532" w:rsidRDefault="00282532" w:rsidP="007C6E0D">
      <w:pPr>
        <w:rPr>
          <w:rFonts w:ascii="Arial" w:hAnsi="Arial" w:cs="Arial"/>
          <w:sz w:val="24"/>
          <w:szCs w:val="24"/>
        </w:rPr>
      </w:pPr>
    </w:p>
    <w:p w:rsidR="00282532" w:rsidRDefault="00282532" w:rsidP="007C6E0D">
      <w:pPr>
        <w:rPr>
          <w:rFonts w:ascii="Arial" w:hAnsi="Arial" w:cs="Arial"/>
          <w:sz w:val="24"/>
          <w:szCs w:val="24"/>
        </w:rPr>
      </w:pPr>
    </w:p>
    <w:p w:rsidR="00282532" w:rsidRDefault="00B84C95" w:rsidP="007C6E0D">
      <w:pPr>
        <w:rPr>
          <w:rFonts w:ascii="Arial" w:hAnsi="Arial" w:cs="Arial"/>
          <w:sz w:val="24"/>
          <w:szCs w:val="24"/>
        </w:rPr>
      </w:pPr>
      <w:r>
        <w:rPr>
          <w:rFonts w:ascii="Arial" w:hAnsi="Arial" w:cs="Arial"/>
          <w:noProof/>
          <w:sz w:val="24"/>
          <w:szCs w:val="24"/>
          <w:lang w:eastAsia="es-ES"/>
        </w:rPr>
        <w:drawing>
          <wp:anchor distT="0" distB="0" distL="114300" distR="114300" simplePos="0" relativeHeight="251668480" behindDoc="0" locked="0" layoutInCell="1" allowOverlap="1">
            <wp:simplePos x="0" y="0"/>
            <wp:positionH relativeFrom="column">
              <wp:posOffset>-1905000</wp:posOffset>
            </wp:positionH>
            <wp:positionV relativeFrom="paragraph">
              <wp:posOffset>255270</wp:posOffset>
            </wp:positionV>
            <wp:extent cx="2676525" cy="2266950"/>
            <wp:effectExtent l="19050" t="0" r="9525" b="0"/>
            <wp:wrapThrough wrapText="bothSides">
              <wp:wrapPolygon edited="0">
                <wp:start x="-154" y="0"/>
                <wp:lineTo x="-154" y="21418"/>
                <wp:lineTo x="21677" y="21418"/>
                <wp:lineTo x="21677" y="0"/>
                <wp:lineTo x="-154" y="0"/>
              </wp:wrapPolygon>
            </wp:wrapThrough>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2676525" cy="2266950"/>
                    </a:xfrm>
                    <a:prstGeom prst="rect">
                      <a:avLst/>
                    </a:prstGeom>
                    <a:noFill/>
                    <a:ln w="9525">
                      <a:noFill/>
                      <a:miter lim="800000"/>
                      <a:headEnd/>
                      <a:tailEnd/>
                    </a:ln>
                  </pic:spPr>
                </pic:pic>
              </a:graphicData>
            </a:graphic>
          </wp:anchor>
        </w:drawing>
      </w:r>
    </w:p>
    <w:p w:rsidR="00282532" w:rsidRDefault="00282532" w:rsidP="007C6E0D">
      <w:pPr>
        <w:rPr>
          <w:rFonts w:ascii="Arial" w:hAnsi="Arial" w:cs="Arial"/>
          <w:sz w:val="24"/>
          <w:szCs w:val="24"/>
        </w:rPr>
      </w:pPr>
    </w:p>
    <w:p w:rsidR="00282532" w:rsidRDefault="00282532" w:rsidP="00282532">
      <w:pPr>
        <w:spacing w:after="0" w:line="240" w:lineRule="auto"/>
        <w:rPr>
          <w:rFonts w:ascii="Arial" w:hAnsi="Arial" w:cs="Arial"/>
          <w:sz w:val="24"/>
          <w:szCs w:val="24"/>
        </w:rPr>
      </w:pPr>
      <w:r>
        <w:rPr>
          <w:rFonts w:ascii="Arial" w:hAnsi="Arial" w:cs="Arial"/>
          <w:sz w:val="24"/>
          <w:szCs w:val="24"/>
        </w:rPr>
        <w:t xml:space="preserve">Para piezas pequeñas en “L” se suele emplear el de acción </w:t>
      </w:r>
      <w:r w:rsidRPr="00282532">
        <w:rPr>
          <w:rFonts w:ascii="Arial" w:hAnsi="Arial" w:cs="Arial"/>
          <w:b/>
          <w:sz w:val="24"/>
          <w:szCs w:val="24"/>
        </w:rPr>
        <w:t>lateral</w:t>
      </w:r>
      <w:r>
        <w:rPr>
          <w:rFonts w:ascii="Arial" w:hAnsi="Arial" w:cs="Arial"/>
          <w:sz w:val="24"/>
          <w:szCs w:val="24"/>
        </w:rPr>
        <w:t xml:space="preserve">. </w:t>
      </w:r>
    </w:p>
    <w:p w:rsidR="00282532" w:rsidRDefault="00282532"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r>
        <w:rPr>
          <w:rFonts w:ascii="Arial" w:hAnsi="Arial" w:cs="Arial"/>
          <w:noProof/>
          <w:sz w:val="24"/>
          <w:szCs w:val="24"/>
          <w:lang w:eastAsia="es-ES"/>
        </w:rPr>
        <w:drawing>
          <wp:anchor distT="0" distB="0" distL="114300" distR="114300" simplePos="0" relativeHeight="251669504" behindDoc="0" locked="0" layoutInCell="1" allowOverlap="1">
            <wp:simplePos x="0" y="0"/>
            <wp:positionH relativeFrom="column">
              <wp:posOffset>-3086100</wp:posOffset>
            </wp:positionH>
            <wp:positionV relativeFrom="paragraph">
              <wp:posOffset>127635</wp:posOffset>
            </wp:positionV>
            <wp:extent cx="4305300" cy="1524000"/>
            <wp:effectExtent l="19050" t="0" r="0" b="0"/>
            <wp:wrapThrough wrapText="bothSides">
              <wp:wrapPolygon edited="0">
                <wp:start x="-96" y="0"/>
                <wp:lineTo x="-96" y="21330"/>
                <wp:lineTo x="21600" y="21330"/>
                <wp:lineTo x="21600" y="0"/>
                <wp:lineTo x="-96" y="0"/>
              </wp:wrapPolygon>
            </wp:wrapThrough>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4305300" cy="1524000"/>
                    </a:xfrm>
                    <a:prstGeom prst="rect">
                      <a:avLst/>
                    </a:prstGeom>
                    <a:noFill/>
                    <a:ln w="9525">
                      <a:noFill/>
                      <a:miter lim="800000"/>
                      <a:headEnd/>
                      <a:tailEnd/>
                    </a:ln>
                  </pic:spPr>
                </pic:pic>
              </a:graphicData>
            </a:graphic>
          </wp:anchor>
        </w:drawing>
      </w:r>
    </w:p>
    <w:p w:rsidR="00B84C95" w:rsidRDefault="00B84C95"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r>
        <w:rPr>
          <w:rFonts w:ascii="Arial" w:hAnsi="Arial" w:cs="Arial"/>
          <w:sz w:val="24"/>
          <w:szCs w:val="24"/>
        </w:rPr>
        <w:t xml:space="preserve">Para perfiles curvos y cerrados se emplea el de acción </w:t>
      </w:r>
      <w:r w:rsidRPr="00282532">
        <w:rPr>
          <w:rFonts w:ascii="Arial" w:hAnsi="Arial" w:cs="Arial"/>
          <w:b/>
          <w:sz w:val="24"/>
          <w:szCs w:val="24"/>
        </w:rPr>
        <w:t>frontal</w:t>
      </w:r>
      <w:r>
        <w:rPr>
          <w:rFonts w:ascii="Arial" w:hAnsi="Arial" w:cs="Arial"/>
          <w:sz w:val="24"/>
          <w:szCs w:val="24"/>
        </w:rPr>
        <w:t>.</w:t>
      </w: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282532" w:rsidRDefault="00282532" w:rsidP="00282532">
      <w:pPr>
        <w:spacing w:after="0" w:line="240" w:lineRule="auto"/>
        <w:rPr>
          <w:rFonts w:ascii="Arial" w:hAnsi="Arial" w:cs="Arial"/>
          <w:sz w:val="24"/>
          <w:szCs w:val="24"/>
        </w:rPr>
      </w:pPr>
    </w:p>
    <w:p w:rsidR="00B84C95" w:rsidRDefault="00B84C95" w:rsidP="00282532">
      <w:pPr>
        <w:spacing w:after="0" w:line="240" w:lineRule="auto"/>
        <w:rPr>
          <w:rFonts w:ascii="Arial" w:hAnsi="Arial" w:cs="Arial"/>
          <w:b/>
          <w:sz w:val="24"/>
          <w:szCs w:val="24"/>
        </w:rPr>
      </w:pPr>
    </w:p>
    <w:p w:rsidR="00B84C95" w:rsidRDefault="00B84C95" w:rsidP="00282532">
      <w:pPr>
        <w:spacing w:after="0" w:line="240" w:lineRule="auto"/>
        <w:rPr>
          <w:rFonts w:ascii="Arial" w:hAnsi="Arial" w:cs="Arial"/>
          <w:b/>
          <w:sz w:val="24"/>
          <w:szCs w:val="24"/>
        </w:rPr>
      </w:pPr>
    </w:p>
    <w:p w:rsidR="00B84C95" w:rsidRDefault="00B84C95" w:rsidP="00282532">
      <w:pPr>
        <w:spacing w:after="0" w:line="240" w:lineRule="auto"/>
        <w:rPr>
          <w:rFonts w:ascii="Arial" w:hAnsi="Arial" w:cs="Arial"/>
          <w:b/>
          <w:sz w:val="24"/>
          <w:szCs w:val="24"/>
        </w:rPr>
      </w:pPr>
    </w:p>
    <w:p w:rsidR="00B84C95" w:rsidRDefault="00B84C95" w:rsidP="00282532">
      <w:pPr>
        <w:spacing w:after="0" w:line="240" w:lineRule="auto"/>
        <w:rPr>
          <w:rFonts w:ascii="Arial" w:hAnsi="Arial" w:cs="Arial"/>
          <w:b/>
          <w:sz w:val="24"/>
          <w:szCs w:val="24"/>
        </w:rPr>
      </w:pPr>
    </w:p>
    <w:p w:rsidR="00282532" w:rsidRDefault="00282532" w:rsidP="00282532">
      <w:pPr>
        <w:spacing w:after="0" w:line="240" w:lineRule="auto"/>
        <w:rPr>
          <w:rFonts w:ascii="Arial" w:hAnsi="Arial" w:cs="Arial"/>
          <w:sz w:val="24"/>
          <w:szCs w:val="24"/>
        </w:rPr>
      </w:pPr>
      <w:r w:rsidRPr="00282532">
        <w:rPr>
          <w:rFonts w:ascii="Arial" w:hAnsi="Arial" w:cs="Arial"/>
          <w:b/>
          <w:sz w:val="24"/>
          <w:szCs w:val="24"/>
        </w:rPr>
        <w:lastRenderedPageBreak/>
        <w:t>7.1. Útil doblador universal</w:t>
      </w:r>
    </w:p>
    <w:p w:rsidR="00282532" w:rsidRDefault="00282532" w:rsidP="00282532">
      <w:pPr>
        <w:spacing w:after="0" w:line="240" w:lineRule="auto"/>
        <w:rPr>
          <w:rFonts w:ascii="Arial" w:hAnsi="Arial" w:cs="Arial"/>
          <w:sz w:val="24"/>
          <w:szCs w:val="24"/>
        </w:rPr>
      </w:pPr>
    </w:p>
    <w:p w:rsidR="00282532" w:rsidRDefault="00282532" w:rsidP="0057088A">
      <w:pPr>
        <w:spacing w:after="0" w:line="240" w:lineRule="auto"/>
        <w:jc w:val="both"/>
        <w:rPr>
          <w:rFonts w:ascii="Arial" w:hAnsi="Arial" w:cs="Arial"/>
          <w:sz w:val="24"/>
          <w:szCs w:val="24"/>
        </w:rPr>
      </w:pPr>
      <w:r>
        <w:rPr>
          <w:rFonts w:ascii="Arial" w:hAnsi="Arial" w:cs="Arial"/>
          <w:sz w:val="24"/>
          <w:szCs w:val="24"/>
        </w:rPr>
        <w:t>Consta de dos partes fundamentales, la parte fija donde va la matriz o estampa y la parte móvil portadora del punzón.</w:t>
      </w:r>
    </w:p>
    <w:p w:rsidR="0057088A" w:rsidRDefault="0057088A" w:rsidP="0057088A">
      <w:pPr>
        <w:spacing w:after="0" w:line="240" w:lineRule="auto"/>
        <w:jc w:val="both"/>
        <w:rPr>
          <w:rFonts w:ascii="Arial" w:hAnsi="Arial" w:cs="Arial"/>
          <w:sz w:val="24"/>
          <w:szCs w:val="24"/>
        </w:rPr>
      </w:pPr>
    </w:p>
    <w:p w:rsidR="0057088A" w:rsidRDefault="0057088A" w:rsidP="0057088A">
      <w:pPr>
        <w:spacing w:after="0" w:line="240" w:lineRule="auto"/>
        <w:jc w:val="both"/>
        <w:rPr>
          <w:rFonts w:ascii="Arial" w:hAnsi="Arial" w:cs="Arial"/>
          <w:sz w:val="24"/>
          <w:szCs w:val="24"/>
        </w:rPr>
      </w:pPr>
      <w:r>
        <w:rPr>
          <w:rFonts w:ascii="Arial" w:hAnsi="Arial" w:cs="Arial"/>
          <w:sz w:val="24"/>
          <w:szCs w:val="24"/>
        </w:rPr>
        <w:t>La placa portapunzones tiene un dispositivo de amarre para la fijación de los distintos punzones. Tanto la placa base como  la placa portapunzones suelen ser de fundición, mientras que es acero el material empleado para el resto de los componentes.</w:t>
      </w:r>
    </w:p>
    <w:p w:rsidR="00B84C95" w:rsidRDefault="00B84C95" w:rsidP="00B84C95">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924425" cy="3387554"/>
            <wp:effectExtent l="19050" t="0" r="9525" b="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4924425" cy="3387554"/>
                    </a:xfrm>
                    <a:prstGeom prst="rect">
                      <a:avLst/>
                    </a:prstGeom>
                    <a:noFill/>
                    <a:ln w="9525">
                      <a:noFill/>
                      <a:miter lim="800000"/>
                      <a:headEnd/>
                      <a:tailEnd/>
                    </a:ln>
                  </pic:spPr>
                </pic:pic>
              </a:graphicData>
            </a:graphic>
          </wp:inline>
        </w:drawing>
      </w:r>
    </w:p>
    <w:p w:rsidR="00B84C95" w:rsidRDefault="00B84C95" w:rsidP="00B84C95">
      <w:pPr>
        <w:spacing w:after="0" w:line="240" w:lineRule="auto"/>
        <w:jc w:val="both"/>
        <w:rPr>
          <w:rFonts w:ascii="Arial" w:hAnsi="Arial" w:cs="Arial"/>
          <w:sz w:val="24"/>
          <w:szCs w:val="24"/>
        </w:rPr>
      </w:pPr>
      <w:r>
        <w:rPr>
          <w:rFonts w:ascii="Arial" w:hAnsi="Arial" w:cs="Arial"/>
          <w:sz w:val="24"/>
          <w:szCs w:val="24"/>
        </w:rPr>
        <w:t xml:space="preserve">El útil doblador universal permite la obtención de gran variedad de piezas dobladas según el punzón y matriz que se elija. Los hay que permiten más de una operación en especial, cuando se trata de dobleces a 90º. </w:t>
      </w:r>
    </w:p>
    <w:p w:rsidR="0057088A" w:rsidRDefault="00B84C95" w:rsidP="00B84C95">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281159" cy="3543300"/>
            <wp:effectExtent l="19050" t="0" r="0" b="0"/>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5281346" cy="3543426"/>
                    </a:xfrm>
                    <a:prstGeom prst="rect">
                      <a:avLst/>
                    </a:prstGeom>
                    <a:noFill/>
                    <a:ln w="9525">
                      <a:noFill/>
                      <a:miter lim="800000"/>
                      <a:headEnd/>
                      <a:tailEnd/>
                    </a:ln>
                  </pic:spPr>
                </pic:pic>
              </a:graphicData>
            </a:graphic>
          </wp:inline>
        </w:drawing>
      </w:r>
    </w:p>
    <w:p w:rsidR="0057088A" w:rsidRPr="00170A15" w:rsidRDefault="00170A15" w:rsidP="00282532">
      <w:pPr>
        <w:spacing w:after="0" w:line="240" w:lineRule="auto"/>
        <w:rPr>
          <w:rFonts w:ascii="Arial" w:hAnsi="Arial" w:cs="Arial"/>
          <w:b/>
          <w:sz w:val="24"/>
          <w:szCs w:val="24"/>
        </w:rPr>
      </w:pPr>
      <w:r w:rsidRPr="00170A15">
        <w:rPr>
          <w:rFonts w:ascii="Arial" w:hAnsi="Arial" w:cs="Arial"/>
          <w:b/>
          <w:sz w:val="24"/>
          <w:szCs w:val="24"/>
        </w:rPr>
        <w:lastRenderedPageBreak/>
        <w:t>7.2. Conformado de perfiles</w:t>
      </w:r>
    </w:p>
    <w:p w:rsidR="00170A15" w:rsidRDefault="00170A15" w:rsidP="00282532">
      <w:pPr>
        <w:spacing w:after="0" w:line="240" w:lineRule="auto"/>
        <w:rPr>
          <w:rFonts w:ascii="Arial" w:hAnsi="Arial" w:cs="Arial"/>
          <w:sz w:val="24"/>
          <w:szCs w:val="24"/>
        </w:rPr>
      </w:pPr>
    </w:p>
    <w:p w:rsidR="00170A15" w:rsidRDefault="00170A15" w:rsidP="00170A15">
      <w:pPr>
        <w:spacing w:after="0" w:line="240" w:lineRule="auto"/>
        <w:jc w:val="both"/>
        <w:rPr>
          <w:rFonts w:ascii="Arial" w:hAnsi="Arial" w:cs="Arial"/>
          <w:sz w:val="24"/>
          <w:szCs w:val="24"/>
        </w:rPr>
      </w:pPr>
      <w:r>
        <w:rPr>
          <w:rFonts w:ascii="Arial" w:hAnsi="Arial" w:cs="Arial"/>
          <w:sz w:val="24"/>
          <w:szCs w:val="24"/>
        </w:rPr>
        <w:t>Para la obtención de perfiles en una sola operación se puede recurrir a diseños de útiles de cierta complejidad, no obstante, y si se utilizan prensas de gran potencia, se puede resolver tal y como se indica en la figura.</w:t>
      </w:r>
    </w:p>
    <w:p w:rsidR="00170A15" w:rsidRDefault="00170A15" w:rsidP="00170A15">
      <w:pPr>
        <w:spacing w:after="0" w:line="240" w:lineRule="auto"/>
        <w:jc w:val="both"/>
        <w:rPr>
          <w:rFonts w:ascii="Arial" w:hAnsi="Arial" w:cs="Arial"/>
          <w:sz w:val="24"/>
          <w:szCs w:val="24"/>
        </w:rPr>
      </w:pPr>
    </w:p>
    <w:p w:rsidR="00170A15" w:rsidRDefault="00170A15" w:rsidP="00170A15">
      <w:pPr>
        <w:spacing w:after="0" w:line="240" w:lineRule="auto"/>
        <w:jc w:val="both"/>
        <w:rPr>
          <w:rFonts w:ascii="Arial" w:hAnsi="Arial" w:cs="Arial"/>
          <w:sz w:val="24"/>
          <w:szCs w:val="24"/>
        </w:rPr>
      </w:pPr>
      <w:r>
        <w:rPr>
          <w:rFonts w:ascii="Arial" w:hAnsi="Arial" w:cs="Arial"/>
          <w:sz w:val="24"/>
          <w:szCs w:val="24"/>
        </w:rPr>
        <w:t>Se trata de un útil capaz de conformar en una sola operación el perfil deseado actuando sobre la pieza en dos fases; en la primera se consigue el doblado en “U” con el descenso inicial del punzón; en la segunda, a medida que sigue</w:t>
      </w:r>
      <w:r w:rsidR="0042155E">
        <w:rPr>
          <w:rFonts w:ascii="Arial" w:hAnsi="Arial" w:cs="Arial"/>
          <w:sz w:val="24"/>
          <w:szCs w:val="24"/>
        </w:rPr>
        <w:t xml:space="preserve"> descendiendo el punzón, presiona sobre una pieza en plano inclinado en cuyo desplazamiento ejerce una presión lateral sobre la pieza, obligándola a adaptarse a la forma lateral del punzón.</w:t>
      </w:r>
    </w:p>
    <w:p w:rsidR="00282532" w:rsidRDefault="00282532" w:rsidP="00282532">
      <w:pPr>
        <w:spacing w:after="0" w:line="240" w:lineRule="auto"/>
        <w:rPr>
          <w:rFonts w:ascii="Arial" w:hAnsi="Arial" w:cs="Arial"/>
          <w:sz w:val="24"/>
          <w:szCs w:val="24"/>
        </w:rPr>
      </w:pPr>
    </w:p>
    <w:p w:rsidR="0042155E" w:rsidRDefault="0042155E" w:rsidP="00282532">
      <w:pPr>
        <w:spacing w:after="0" w:line="240" w:lineRule="auto"/>
        <w:rPr>
          <w:rFonts w:ascii="Arial" w:hAnsi="Arial" w:cs="Arial"/>
          <w:sz w:val="24"/>
          <w:szCs w:val="24"/>
        </w:rPr>
      </w:pPr>
      <w:r>
        <w:rPr>
          <w:rFonts w:ascii="Arial" w:hAnsi="Arial" w:cs="Arial"/>
          <w:sz w:val="24"/>
          <w:szCs w:val="24"/>
        </w:rPr>
        <w:t>Con el retroceso del punzón, el extractor presiona sobre la pieza conformada y sobre el plano inclinado obligándole a abrirse.</w:t>
      </w:r>
    </w:p>
    <w:p w:rsidR="0042155E" w:rsidRDefault="0042155E" w:rsidP="0042155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524375" cy="2762250"/>
            <wp:effectExtent l="19050" t="0" r="9525" b="0"/>
            <wp:docPr id="4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4524375" cy="2762250"/>
                    </a:xfrm>
                    <a:prstGeom prst="rect">
                      <a:avLst/>
                    </a:prstGeom>
                    <a:noFill/>
                    <a:ln w="9525">
                      <a:noFill/>
                      <a:miter lim="800000"/>
                      <a:headEnd/>
                      <a:tailEnd/>
                    </a:ln>
                  </pic:spPr>
                </pic:pic>
              </a:graphicData>
            </a:graphic>
          </wp:inline>
        </w:drawing>
      </w:r>
    </w:p>
    <w:p w:rsidR="0042155E" w:rsidRDefault="0042155E" w:rsidP="0042155E">
      <w:pPr>
        <w:spacing w:after="0" w:line="240" w:lineRule="auto"/>
        <w:jc w:val="both"/>
        <w:rPr>
          <w:rFonts w:ascii="Arial" w:hAnsi="Arial" w:cs="Arial"/>
          <w:sz w:val="24"/>
          <w:szCs w:val="24"/>
        </w:rPr>
      </w:pPr>
      <w:r>
        <w:rPr>
          <w:rFonts w:ascii="Arial" w:hAnsi="Arial" w:cs="Arial"/>
          <w:sz w:val="24"/>
          <w:szCs w:val="24"/>
        </w:rPr>
        <w:t>En el siguiente ejemplo, se parte de un material preconformado. La acción consiste en obligar al material a adaptarse a la matriz con el descenso del punzón, a la vez que el plano inclinado hace girar las dos piezas laterales que presionan la chapa contra el punzón.</w:t>
      </w:r>
    </w:p>
    <w:p w:rsidR="0042155E" w:rsidRDefault="0042155E" w:rsidP="0042155E">
      <w:pPr>
        <w:spacing w:after="0" w:line="240" w:lineRule="auto"/>
        <w:jc w:val="both"/>
        <w:rPr>
          <w:rFonts w:ascii="Arial" w:hAnsi="Arial" w:cs="Arial"/>
          <w:sz w:val="24"/>
          <w:szCs w:val="24"/>
        </w:rPr>
      </w:pPr>
    </w:p>
    <w:p w:rsidR="0042155E" w:rsidRDefault="0042155E" w:rsidP="0042155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086350" cy="2924175"/>
            <wp:effectExtent l="19050" t="0" r="0" b="0"/>
            <wp:docPr id="4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5086350" cy="2924175"/>
                    </a:xfrm>
                    <a:prstGeom prst="rect">
                      <a:avLst/>
                    </a:prstGeom>
                    <a:noFill/>
                    <a:ln w="9525">
                      <a:noFill/>
                      <a:miter lim="800000"/>
                      <a:headEnd/>
                      <a:tailEnd/>
                    </a:ln>
                  </pic:spPr>
                </pic:pic>
              </a:graphicData>
            </a:graphic>
          </wp:inline>
        </w:drawing>
      </w:r>
    </w:p>
    <w:p w:rsidR="00282532" w:rsidRPr="00365EEF" w:rsidRDefault="0042155E" w:rsidP="00282532">
      <w:pPr>
        <w:spacing w:after="0" w:line="240" w:lineRule="auto"/>
        <w:rPr>
          <w:rFonts w:ascii="Arial" w:hAnsi="Arial" w:cs="Arial"/>
          <w:b/>
          <w:sz w:val="24"/>
          <w:szCs w:val="24"/>
        </w:rPr>
      </w:pPr>
      <w:r w:rsidRPr="00365EEF">
        <w:rPr>
          <w:rFonts w:ascii="Arial" w:hAnsi="Arial" w:cs="Arial"/>
          <w:b/>
          <w:sz w:val="24"/>
          <w:szCs w:val="24"/>
        </w:rPr>
        <w:lastRenderedPageBreak/>
        <w:t>8</w:t>
      </w:r>
      <w:r w:rsidR="00365EEF" w:rsidRPr="00365EEF">
        <w:rPr>
          <w:rFonts w:ascii="Arial" w:hAnsi="Arial" w:cs="Arial"/>
          <w:b/>
          <w:sz w:val="24"/>
          <w:szCs w:val="24"/>
        </w:rPr>
        <w:t>.</w:t>
      </w:r>
      <w:r w:rsidRPr="00365EEF">
        <w:rPr>
          <w:rFonts w:ascii="Arial" w:hAnsi="Arial" w:cs="Arial"/>
          <w:b/>
          <w:sz w:val="24"/>
          <w:szCs w:val="24"/>
        </w:rPr>
        <w:t xml:space="preserve"> Otras operaciones de doblado</w:t>
      </w:r>
    </w:p>
    <w:p w:rsidR="00365EEF" w:rsidRDefault="00365EEF" w:rsidP="00282532">
      <w:pPr>
        <w:spacing w:after="0" w:line="240" w:lineRule="auto"/>
        <w:rPr>
          <w:rFonts w:ascii="Arial" w:hAnsi="Arial" w:cs="Arial"/>
          <w:sz w:val="24"/>
          <w:szCs w:val="24"/>
        </w:rPr>
      </w:pPr>
    </w:p>
    <w:p w:rsidR="00365EEF" w:rsidRPr="00365EEF" w:rsidRDefault="00365EEF" w:rsidP="00282532">
      <w:pPr>
        <w:spacing w:after="0" w:line="240" w:lineRule="auto"/>
        <w:rPr>
          <w:rFonts w:ascii="Arial" w:hAnsi="Arial" w:cs="Arial"/>
          <w:b/>
          <w:sz w:val="24"/>
          <w:szCs w:val="24"/>
        </w:rPr>
      </w:pPr>
      <w:r w:rsidRPr="00365EEF">
        <w:rPr>
          <w:rFonts w:ascii="Arial" w:hAnsi="Arial" w:cs="Arial"/>
          <w:b/>
          <w:sz w:val="24"/>
          <w:szCs w:val="24"/>
        </w:rPr>
        <w:t>8.1. Curvado</w:t>
      </w:r>
    </w:p>
    <w:p w:rsidR="00365EEF" w:rsidRDefault="00365EEF" w:rsidP="00282532">
      <w:pPr>
        <w:spacing w:after="0" w:line="240" w:lineRule="auto"/>
        <w:rPr>
          <w:rFonts w:ascii="Arial" w:hAnsi="Arial" w:cs="Arial"/>
          <w:sz w:val="24"/>
          <w:szCs w:val="24"/>
        </w:rPr>
      </w:pPr>
    </w:p>
    <w:p w:rsidR="00365EEF" w:rsidRDefault="00365EEF" w:rsidP="00365EEF">
      <w:pPr>
        <w:spacing w:after="0" w:line="240" w:lineRule="auto"/>
        <w:jc w:val="both"/>
        <w:rPr>
          <w:rFonts w:ascii="Arial" w:hAnsi="Arial" w:cs="Arial"/>
          <w:sz w:val="24"/>
          <w:szCs w:val="24"/>
        </w:rPr>
      </w:pPr>
      <w:r>
        <w:rPr>
          <w:rFonts w:ascii="Arial" w:hAnsi="Arial" w:cs="Arial"/>
          <w:sz w:val="24"/>
          <w:szCs w:val="24"/>
        </w:rPr>
        <w:t xml:space="preserve">Consiste en conformar una chapa con </w:t>
      </w:r>
      <w:r w:rsidRPr="00365EEF">
        <w:rPr>
          <w:rFonts w:ascii="Arial" w:hAnsi="Arial" w:cs="Arial"/>
          <w:b/>
          <w:sz w:val="24"/>
          <w:szCs w:val="24"/>
        </w:rPr>
        <w:t>radio constante</w:t>
      </w:r>
      <w:r>
        <w:rPr>
          <w:rFonts w:ascii="Arial" w:hAnsi="Arial" w:cs="Arial"/>
          <w:sz w:val="24"/>
          <w:szCs w:val="24"/>
        </w:rPr>
        <w:t xml:space="preserve">. Se emplea en la fabricación de </w:t>
      </w:r>
      <w:r w:rsidRPr="00365EEF">
        <w:rPr>
          <w:rFonts w:ascii="Arial" w:hAnsi="Arial" w:cs="Arial"/>
          <w:b/>
          <w:sz w:val="24"/>
          <w:szCs w:val="24"/>
        </w:rPr>
        <w:t>tubos</w:t>
      </w:r>
      <w:r>
        <w:rPr>
          <w:rFonts w:ascii="Arial" w:hAnsi="Arial" w:cs="Arial"/>
          <w:sz w:val="24"/>
          <w:szCs w:val="24"/>
        </w:rPr>
        <w:t xml:space="preserve">. </w:t>
      </w:r>
    </w:p>
    <w:p w:rsidR="00365EEF" w:rsidRDefault="00365EEF" w:rsidP="00365EEF">
      <w:pPr>
        <w:spacing w:after="0" w:line="240" w:lineRule="auto"/>
        <w:jc w:val="both"/>
        <w:rPr>
          <w:rFonts w:ascii="Arial" w:hAnsi="Arial" w:cs="Arial"/>
          <w:sz w:val="24"/>
          <w:szCs w:val="24"/>
        </w:rPr>
      </w:pPr>
    </w:p>
    <w:p w:rsidR="00365EEF" w:rsidRDefault="00365EEF" w:rsidP="00365EEF">
      <w:pPr>
        <w:spacing w:after="0" w:line="240" w:lineRule="auto"/>
        <w:jc w:val="both"/>
        <w:rPr>
          <w:rFonts w:ascii="Arial" w:hAnsi="Arial" w:cs="Arial"/>
          <w:sz w:val="24"/>
          <w:szCs w:val="24"/>
        </w:rPr>
      </w:pPr>
      <w:r>
        <w:rPr>
          <w:rFonts w:ascii="Arial" w:hAnsi="Arial" w:cs="Arial"/>
          <w:sz w:val="24"/>
          <w:szCs w:val="24"/>
        </w:rPr>
        <w:t xml:space="preserve">El curvado se puede realizar en una o varias fases dependiendo del útil curvador. </w:t>
      </w:r>
    </w:p>
    <w:p w:rsidR="00365EEF" w:rsidRDefault="00365EEF" w:rsidP="00365EEF">
      <w:pPr>
        <w:spacing w:after="0" w:line="240" w:lineRule="auto"/>
        <w:jc w:val="both"/>
        <w:rPr>
          <w:rFonts w:ascii="Arial" w:hAnsi="Arial" w:cs="Arial"/>
          <w:sz w:val="24"/>
          <w:szCs w:val="24"/>
        </w:rPr>
      </w:pPr>
    </w:p>
    <w:p w:rsidR="00365EEF" w:rsidRDefault="00365EEF" w:rsidP="00365EEF">
      <w:pPr>
        <w:spacing w:after="0" w:line="240" w:lineRule="auto"/>
        <w:jc w:val="both"/>
        <w:rPr>
          <w:rFonts w:ascii="Arial" w:hAnsi="Arial" w:cs="Arial"/>
          <w:sz w:val="24"/>
          <w:szCs w:val="24"/>
        </w:rPr>
      </w:pPr>
      <w:r>
        <w:rPr>
          <w:rFonts w:ascii="Arial" w:hAnsi="Arial" w:cs="Arial"/>
          <w:sz w:val="24"/>
          <w:szCs w:val="24"/>
        </w:rPr>
        <w:t>Si se quiere obtener tubo con costura soldada, es conveniente prever un precurvado en los extremos de la chapa que den como resultado final una unión en “V”.</w:t>
      </w:r>
    </w:p>
    <w:p w:rsidR="00365EEF" w:rsidRDefault="00365EEF" w:rsidP="00365EEF">
      <w:pPr>
        <w:spacing w:after="0" w:line="240" w:lineRule="auto"/>
        <w:jc w:val="both"/>
        <w:rPr>
          <w:rFonts w:ascii="Arial" w:hAnsi="Arial" w:cs="Arial"/>
          <w:sz w:val="24"/>
          <w:szCs w:val="24"/>
        </w:rPr>
      </w:pPr>
    </w:p>
    <w:p w:rsidR="00365EEF" w:rsidRDefault="00365EEF" w:rsidP="00365EEF">
      <w:pPr>
        <w:spacing w:after="0" w:line="240" w:lineRule="auto"/>
        <w:jc w:val="both"/>
        <w:rPr>
          <w:rFonts w:ascii="Arial" w:hAnsi="Arial" w:cs="Arial"/>
          <w:sz w:val="24"/>
          <w:szCs w:val="24"/>
        </w:rPr>
      </w:pPr>
      <w:r>
        <w:rPr>
          <w:rFonts w:ascii="Arial" w:hAnsi="Arial" w:cs="Arial"/>
          <w:sz w:val="24"/>
          <w:szCs w:val="24"/>
        </w:rPr>
        <w:t>El precurvado se puede obtener con el punzón de corte dándole una convexidad adecuada a la curvatura deseada, siempre que la chapa no exceda de 1 mm. de espesor.</w:t>
      </w:r>
    </w:p>
    <w:p w:rsidR="00365EEF" w:rsidRDefault="00365EEF" w:rsidP="00365EEF">
      <w:pPr>
        <w:spacing w:after="0" w:line="240" w:lineRule="auto"/>
        <w:jc w:val="both"/>
        <w:rPr>
          <w:rFonts w:ascii="Arial" w:hAnsi="Arial" w:cs="Arial"/>
          <w:sz w:val="24"/>
          <w:szCs w:val="24"/>
        </w:rPr>
      </w:pPr>
    </w:p>
    <w:p w:rsidR="00365EEF" w:rsidRDefault="00365EEF" w:rsidP="00365EEF">
      <w:pPr>
        <w:spacing w:after="0" w:line="240" w:lineRule="auto"/>
        <w:jc w:val="both"/>
        <w:rPr>
          <w:rFonts w:ascii="Arial" w:hAnsi="Arial" w:cs="Arial"/>
          <w:sz w:val="24"/>
          <w:szCs w:val="24"/>
        </w:rPr>
      </w:pPr>
    </w:p>
    <w:p w:rsidR="00365EEF" w:rsidRDefault="00365EEF" w:rsidP="00365EEF">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419725" cy="3209925"/>
            <wp:effectExtent l="19050" t="0" r="9525" b="0"/>
            <wp:docPr id="4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5419725" cy="3209925"/>
                    </a:xfrm>
                    <a:prstGeom prst="rect">
                      <a:avLst/>
                    </a:prstGeom>
                    <a:noFill/>
                    <a:ln w="9525">
                      <a:noFill/>
                      <a:miter lim="800000"/>
                      <a:headEnd/>
                      <a:tailEnd/>
                    </a:ln>
                  </pic:spPr>
                </pic:pic>
              </a:graphicData>
            </a:graphic>
          </wp:inline>
        </w:drawing>
      </w:r>
    </w:p>
    <w:p w:rsidR="00365EEF" w:rsidRDefault="00365EEF" w:rsidP="00365EEF">
      <w:pPr>
        <w:spacing w:after="0" w:line="240" w:lineRule="auto"/>
        <w:jc w:val="center"/>
        <w:rPr>
          <w:rFonts w:ascii="Arial" w:hAnsi="Arial" w:cs="Arial"/>
          <w:sz w:val="24"/>
          <w:szCs w:val="24"/>
        </w:rPr>
      </w:pPr>
    </w:p>
    <w:p w:rsidR="00365EEF" w:rsidRDefault="00365EEF" w:rsidP="00365EEF">
      <w:pPr>
        <w:spacing w:after="0" w:line="240" w:lineRule="auto"/>
        <w:jc w:val="center"/>
        <w:rPr>
          <w:rFonts w:ascii="Arial" w:hAnsi="Arial" w:cs="Arial"/>
          <w:sz w:val="24"/>
          <w:szCs w:val="24"/>
        </w:rPr>
      </w:pPr>
    </w:p>
    <w:p w:rsidR="00365EEF" w:rsidRDefault="00365EEF" w:rsidP="00365EEF">
      <w:pPr>
        <w:spacing w:after="0" w:line="240" w:lineRule="auto"/>
        <w:jc w:val="both"/>
        <w:rPr>
          <w:rFonts w:ascii="Arial" w:hAnsi="Arial" w:cs="Arial"/>
          <w:sz w:val="24"/>
          <w:szCs w:val="24"/>
        </w:rPr>
      </w:pPr>
      <w:r>
        <w:rPr>
          <w:rFonts w:ascii="Arial" w:hAnsi="Arial" w:cs="Arial"/>
          <w:sz w:val="24"/>
          <w:szCs w:val="24"/>
        </w:rPr>
        <w:t>Si la segunda y tercera fase se realizan en una operación es necesario un punzón oscilante o una matriz móvil.</w:t>
      </w:r>
    </w:p>
    <w:p w:rsidR="00365EEF" w:rsidRDefault="00236A0D" w:rsidP="00236A0D">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6324600" cy="2171700"/>
            <wp:effectExtent l="19050" t="0" r="0" b="0"/>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6324600" cy="2171700"/>
                    </a:xfrm>
                    <a:prstGeom prst="rect">
                      <a:avLst/>
                    </a:prstGeom>
                    <a:noFill/>
                    <a:ln w="9525">
                      <a:noFill/>
                      <a:miter lim="800000"/>
                      <a:headEnd/>
                      <a:tailEnd/>
                    </a:ln>
                  </pic:spPr>
                </pic:pic>
              </a:graphicData>
            </a:graphic>
          </wp:inline>
        </w:drawing>
      </w:r>
    </w:p>
    <w:p w:rsidR="00236A0D" w:rsidRDefault="00236A0D" w:rsidP="00236A0D">
      <w:pPr>
        <w:spacing w:after="0" w:line="240" w:lineRule="auto"/>
        <w:jc w:val="center"/>
        <w:rPr>
          <w:rFonts w:ascii="Arial" w:hAnsi="Arial" w:cs="Arial"/>
          <w:sz w:val="24"/>
          <w:szCs w:val="24"/>
        </w:rPr>
      </w:pPr>
    </w:p>
    <w:p w:rsidR="00236A0D" w:rsidRPr="00236A0D" w:rsidRDefault="00236A0D" w:rsidP="00236A0D">
      <w:pPr>
        <w:spacing w:after="0" w:line="240" w:lineRule="auto"/>
        <w:jc w:val="both"/>
        <w:rPr>
          <w:rFonts w:ascii="Arial" w:hAnsi="Arial" w:cs="Arial"/>
          <w:b/>
          <w:sz w:val="24"/>
          <w:szCs w:val="24"/>
        </w:rPr>
      </w:pPr>
      <w:r w:rsidRPr="00236A0D">
        <w:rPr>
          <w:rFonts w:ascii="Arial" w:hAnsi="Arial" w:cs="Arial"/>
          <w:b/>
          <w:sz w:val="24"/>
          <w:szCs w:val="24"/>
        </w:rPr>
        <w:lastRenderedPageBreak/>
        <w:t>8.2. Arrollado</w:t>
      </w:r>
    </w:p>
    <w:p w:rsidR="00236A0D" w:rsidRDefault="00236A0D" w:rsidP="00236A0D">
      <w:pPr>
        <w:spacing w:after="0" w:line="240" w:lineRule="auto"/>
        <w:jc w:val="both"/>
        <w:rPr>
          <w:rFonts w:ascii="Arial" w:hAnsi="Arial" w:cs="Arial"/>
          <w:sz w:val="24"/>
          <w:szCs w:val="24"/>
        </w:rPr>
      </w:pPr>
    </w:p>
    <w:p w:rsidR="00236A0D" w:rsidRDefault="00236A0D" w:rsidP="00236A0D">
      <w:pPr>
        <w:spacing w:after="0" w:line="240" w:lineRule="auto"/>
        <w:jc w:val="both"/>
        <w:rPr>
          <w:rFonts w:ascii="Arial" w:hAnsi="Arial" w:cs="Arial"/>
          <w:sz w:val="24"/>
          <w:szCs w:val="24"/>
        </w:rPr>
      </w:pPr>
      <w:r>
        <w:rPr>
          <w:rFonts w:ascii="Arial" w:hAnsi="Arial" w:cs="Arial"/>
          <w:sz w:val="24"/>
          <w:szCs w:val="24"/>
        </w:rPr>
        <w:t>Consiste en curvar los extremos de una chapa.</w:t>
      </w:r>
      <w:r w:rsidR="000B7F14">
        <w:rPr>
          <w:rFonts w:ascii="Arial" w:hAnsi="Arial" w:cs="Arial"/>
          <w:sz w:val="24"/>
          <w:szCs w:val="24"/>
        </w:rPr>
        <w:t xml:space="preserve"> </w:t>
      </w:r>
    </w:p>
    <w:p w:rsidR="000B7F14" w:rsidRDefault="000B7F14" w:rsidP="00236A0D">
      <w:pPr>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1552" behindDoc="0" locked="0" layoutInCell="1" allowOverlap="1">
            <wp:simplePos x="0" y="0"/>
            <wp:positionH relativeFrom="column">
              <wp:posOffset>139700</wp:posOffset>
            </wp:positionH>
            <wp:positionV relativeFrom="paragraph">
              <wp:posOffset>117475</wp:posOffset>
            </wp:positionV>
            <wp:extent cx="5556885" cy="2914650"/>
            <wp:effectExtent l="19050" t="0" r="5715" b="0"/>
            <wp:wrapThrough wrapText="bothSides">
              <wp:wrapPolygon edited="0">
                <wp:start x="-74" y="0"/>
                <wp:lineTo x="-74" y="21459"/>
                <wp:lineTo x="21622" y="21459"/>
                <wp:lineTo x="21622" y="0"/>
                <wp:lineTo x="-74" y="0"/>
              </wp:wrapPolygon>
            </wp:wrapThrough>
            <wp:docPr id="4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5556885" cy="2914650"/>
                    </a:xfrm>
                    <a:prstGeom prst="rect">
                      <a:avLst/>
                    </a:prstGeom>
                    <a:noFill/>
                    <a:ln w="9525">
                      <a:noFill/>
                      <a:miter lim="800000"/>
                      <a:headEnd/>
                      <a:tailEnd/>
                    </a:ln>
                  </pic:spPr>
                </pic:pic>
              </a:graphicData>
            </a:graphic>
          </wp:anchor>
        </w:drawing>
      </w:r>
    </w:p>
    <w:p w:rsidR="000B7F14" w:rsidRDefault="000B7F14" w:rsidP="00236A0D">
      <w:pPr>
        <w:spacing w:after="0" w:line="240" w:lineRule="auto"/>
        <w:jc w:val="both"/>
        <w:rPr>
          <w:rFonts w:ascii="Arial" w:hAnsi="Arial" w:cs="Arial"/>
          <w:sz w:val="24"/>
          <w:szCs w:val="24"/>
        </w:rPr>
      </w:pPr>
    </w:p>
    <w:p w:rsidR="000B7F14" w:rsidRDefault="000B7F14" w:rsidP="0025520E">
      <w:pPr>
        <w:spacing w:after="0" w:line="240" w:lineRule="auto"/>
        <w:rPr>
          <w:rFonts w:ascii="Arial" w:hAnsi="Arial" w:cs="Arial"/>
          <w:sz w:val="24"/>
          <w:szCs w:val="24"/>
        </w:rPr>
      </w:pPr>
      <w:r>
        <w:rPr>
          <w:rFonts w:ascii="Arial" w:hAnsi="Arial" w:cs="Arial"/>
          <w:sz w:val="24"/>
          <w:szCs w:val="24"/>
        </w:rPr>
        <w:t xml:space="preserve">El diámetro del arrollado (d) depende del tipo de material y del espesor de la chapa. En un acero ordinario </w:t>
      </w:r>
    </w:p>
    <w:p w:rsidR="000B7F14" w:rsidRDefault="000B7F14" w:rsidP="0025520E">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ES"/>
        </w:rPr>
        <w:drawing>
          <wp:inline distT="0" distB="0" distL="0" distR="0">
            <wp:extent cx="657225" cy="590550"/>
            <wp:effectExtent l="19050" t="0" r="9525" b="0"/>
            <wp:docPr id="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srcRect/>
                    <a:stretch>
                      <a:fillRect/>
                    </a:stretch>
                  </pic:blipFill>
                  <pic:spPr bwMode="auto">
                    <a:xfrm>
                      <a:off x="0" y="0"/>
                      <a:ext cx="657225" cy="590550"/>
                    </a:xfrm>
                    <a:prstGeom prst="rect">
                      <a:avLst/>
                    </a:prstGeom>
                    <a:noFill/>
                    <a:ln w="9525">
                      <a:noFill/>
                      <a:miter lim="800000"/>
                      <a:headEnd/>
                      <a:tailEnd/>
                    </a:ln>
                  </pic:spPr>
                </pic:pic>
              </a:graphicData>
            </a:graphic>
          </wp:inline>
        </w:drawing>
      </w:r>
    </w:p>
    <w:p w:rsidR="000B7F14" w:rsidRDefault="000B7F14" w:rsidP="00236A0D">
      <w:pPr>
        <w:spacing w:after="0" w:line="240" w:lineRule="auto"/>
        <w:jc w:val="both"/>
        <w:rPr>
          <w:rFonts w:ascii="Arial" w:hAnsi="Arial" w:cs="Arial"/>
          <w:sz w:val="24"/>
          <w:szCs w:val="24"/>
        </w:rPr>
      </w:pPr>
    </w:p>
    <w:p w:rsidR="000B7F14" w:rsidRDefault="000B7F14" w:rsidP="00236A0D">
      <w:pPr>
        <w:spacing w:after="0" w:line="240" w:lineRule="auto"/>
        <w:jc w:val="both"/>
        <w:rPr>
          <w:rFonts w:ascii="Arial" w:hAnsi="Arial" w:cs="Arial"/>
          <w:sz w:val="24"/>
          <w:szCs w:val="24"/>
        </w:rPr>
      </w:pPr>
    </w:p>
    <w:p w:rsidR="000B7F14" w:rsidRDefault="000B7F14" w:rsidP="00236A0D">
      <w:pPr>
        <w:spacing w:after="0" w:line="240" w:lineRule="auto"/>
        <w:jc w:val="both"/>
        <w:rPr>
          <w:rFonts w:ascii="Arial" w:hAnsi="Arial" w:cs="Arial"/>
          <w:sz w:val="24"/>
          <w:szCs w:val="24"/>
        </w:rPr>
      </w:pPr>
    </w:p>
    <w:p w:rsidR="000B7F14" w:rsidRDefault="000B7F14" w:rsidP="00236A0D">
      <w:pPr>
        <w:spacing w:after="0" w:line="240" w:lineRule="auto"/>
        <w:jc w:val="both"/>
        <w:rPr>
          <w:rFonts w:ascii="Arial" w:hAnsi="Arial" w:cs="Arial"/>
          <w:sz w:val="24"/>
          <w:szCs w:val="24"/>
        </w:rPr>
      </w:pPr>
    </w:p>
    <w:p w:rsidR="000B7F14" w:rsidRDefault="000B7F14" w:rsidP="00236A0D">
      <w:pPr>
        <w:spacing w:after="0" w:line="240" w:lineRule="auto"/>
        <w:jc w:val="both"/>
        <w:rPr>
          <w:rFonts w:ascii="Arial" w:hAnsi="Arial" w:cs="Arial"/>
          <w:sz w:val="24"/>
          <w:szCs w:val="24"/>
        </w:rPr>
      </w:pPr>
    </w:p>
    <w:p w:rsidR="000B7F14" w:rsidRPr="000B7F14" w:rsidRDefault="000B7F14" w:rsidP="00236A0D">
      <w:pPr>
        <w:spacing w:after="0" w:line="240" w:lineRule="auto"/>
        <w:jc w:val="both"/>
        <w:rPr>
          <w:rFonts w:ascii="Arial" w:hAnsi="Arial" w:cs="Arial"/>
          <w:b/>
          <w:sz w:val="24"/>
          <w:szCs w:val="24"/>
        </w:rPr>
      </w:pPr>
      <w:r w:rsidRPr="000B7F14">
        <w:rPr>
          <w:rFonts w:ascii="Arial" w:hAnsi="Arial" w:cs="Arial"/>
          <w:b/>
          <w:sz w:val="24"/>
          <w:szCs w:val="24"/>
        </w:rPr>
        <w:t>8.3. Bordonado</w:t>
      </w:r>
    </w:p>
    <w:p w:rsidR="000B7F14" w:rsidRDefault="000B7F14" w:rsidP="00236A0D">
      <w:pPr>
        <w:spacing w:after="0" w:line="240" w:lineRule="auto"/>
        <w:jc w:val="both"/>
        <w:rPr>
          <w:rFonts w:ascii="Arial" w:hAnsi="Arial" w:cs="Arial"/>
          <w:sz w:val="24"/>
          <w:szCs w:val="24"/>
        </w:rPr>
      </w:pPr>
    </w:p>
    <w:p w:rsidR="000B7F14" w:rsidRDefault="000B7F14" w:rsidP="00236A0D">
      <w:pPr>
        <w:spacing w:after="0" w:line="240" w:lineRule="auto"/>
        <w:jc w:val="both"/>
        <w:rPr>
          <w:rFonts w:ascii="Arial" w:hAnsi="Arial" w:cs="Arial"/>
          <w:sz w:val="24"/>
          <w:szCs w:val="24"/>
        </w:rPr>
      </w:pPr>
      <w:r>
        <w:rPr>
          <w:rFonts w:ascii="Arial" w:hAnsi="Arial" w:cs="Arial"/>
          <w:sz w:val="24"/>
          <w:szCs w:val="24"/>
        </w:rPr>
        <w:t>Consiste en arrollar el borde de un recipiente de chapa. También se considera bordonado a la conformación de nervios semicirculares en las paredes de un recipiente cilíndrico, lo cual aumenta su resistencia mecánica.</w:t>
      </w:r>
    </w:p>
    <w:p w:rsidR="0025520E" w:rsidRDefault="0025520E" w:rsidP="0025520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655602" cy="3438525"/>
            <wp:effectExtent l="19050" t="0" r="2248" b="0"/>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5669556" cy="3447009"/>
                    </a:xfrm>
                    <a:prstGeom prst="rect">
                      <a:avLst/>
                    </a:prstGeom>
                    <a:noFill/>
                    <a:ln w="9525">
                      <a:noFill/>
                      <a:miter lim="800000"/>
                      <a:headEnd/>
                      <a:tailEnd/>
                    </a:ln>
                  </pic:spPr>
                </pic:pic>
              </a:graphicData>
            </a:graphic>
          </wp:inline>
        </w:drawing>
      </w:r>
    </w:p>
    <w:p w:rsidR="0025520E" w:rsidRDefault="0025520E" w:rsidP="0025520E">
      <w:pPr>
        <w:spacing w:after="0" w:line="240" w:lineRule="auto"/>
        <w:jc w:val="center"/>
        <w:rPr>
          <w:rFonts w:ascii="Arial" w:hAnsi="Arial" w:cs="Arial"/>
          <w:sz w:val="24"/>
          <w:szCs w:val="24"/>
        </w:rPr>
      </w:pPr>
    </w:p>
    <w:p w:rsidR="0025520E" w:rsidRDefault="0025520E" w:rsidP="0025520E">
      <w:pPr>
        <w:spacing w:after="0" w:line="240" w:lineRule="auto"/>
        <w:jc w:val="center"/>
        <w:rPr>
          <w:rFonts w:ascii="Arial" w:hAnsi="Arial" w:cs="Arial"/>
          <w:sz w:val="24"/>
          <w:szCs w:val="24"/>
        </w:rPr>
      </w:pPr>
    </w:p>
    <w:p w:rsidR="0025520E" w:rsidRDefault="0025520E" w:rsidP="0025520E">
      <w:pPr>
        <w:spacing w:after="0" w:line="240" w:lineRule="auto"/>
        <w:jc w:val="both"/>
        <w:rPr>
          <w:rFonts w:ascii="Arial" w:hAnsi="Arial" w:cs="Arial"/>
          <w:b/>
          <w:sz w:val="24"/>
          <w:szCs w:val="24"/>
        </w:rPr>
      </w:pPr>
    </w:p>
    <w:p w:rsidR="0025520E" w:rsidRPr="0025520E" w:rsidRDefault="0025520E" w:rsidP="0025520E">
      <w:pPr>
        <w:spacing w:after="0" w:line="240" w:lineRule="auto"/>
        <w:jc w:val="both"/>
        <w:rPr>
          <w:rFonts w:ascii="Arial" w:hAnsi="Arial" w:cs="Arial"/>
          <w:b/>
          <w:sz w:val="24"/>
          <w:szCs w:val="24"/>
        </w:rPr>
      </w:pPr>
      <w:r w:rsidRPr="0025520E">
        <w:rPr>
          <w:rFonts w:ascii="Arial" w:hAnsi="Arial" w:cs="Arial"/>
          <w:b/>
          <w:sz w:val="24"/>
          <w:szCs w:val="24"/>
        </w:rPr>
        <w:lastRenderedPageBreak/>
        <w:t>Bordonado de pieza de grandes dimensiones</w:t>
      </w:r>
    </w:p>
    <w:p w:rsidR="0025520E" w:rsidRDefault="0025520E" w:rsidP="0025520E">
      <w:pPr>
        <w:spacing w:after="0" w:line="240" w:lineRule="auto"/>
        <w:jc w:val="both"/>
        <w:rPr>
          <w:rFonts w:ascii="Arial" w:hAnsi="Arial" w:cs="Arial"/>
          <w:sz w:val="24"/>
          <w:szCs w:val="24"/>
        </w:rPr>
      </w:pPr>
    </w:p>
    <w:p w:rsidR="0025520E" w:rsidRDefault="0025520E" w:rsidP="0025520E">
      <w:pPr>
        <w:spacing w:after="0" w:line="240" w:lineRule="auto"/>
        <w:jc w:val="both"/>
        <w:rPr>
          <w:rFonts w:ascii="Arial" w:hAnsi="Arial" w:cs="Arial"/>
          <w:sz w:val="24"/>
          <w:szCs w:val="24"/>
        </w:rPr>
      </w:pPr>
      <w:r>
        <w:rPr>
          <w:rFonts w:ascii="Arial" w:hAnsi="Arial" w:cs="Arial"/>
          <w:sz w:val="24"/>
          <w:szCs w:val="24"/>
        </w:rPr>
        <w:t xml:space="preserve">Se realiza mediante un cabezal que genera movimiento de rotación al recipiente y un útil de bordonar dotado de movimiento de rotación y desplazamiento axial. </w:t>
      </w:r>
    </w:p>
    <w:p w:rsidR="0025520E" w:rsidRDefault="0025520E" w:rsidP="0025520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4943475" cy="2924175"/>
            <wp:effectExtent l="19050" t="0" r="9525" b="0"/>
            <wp:docPr id="5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srcRect/>
                    <a:stretch>
                      <a:fillRect/>
                    </a:stretch>
                  </pic:blipFill>
                  <pic:spPr bwMode="auto">
                    <a:xfrm>
                      <a:off x="0" y="0"/>
                      <a:ext cx="4943475" cy="2924175"/>
                    </a:xfrm>
                    <a:prstGeom prst="rect">
                      <a:avLst/>
                    </a:prstGeom>
                    <a:noFill/>
                    <a:ln w="9525">
                      <a:noFill/>
                      <a:miter lim="800000"/>
                      <a:headEnd/>
                      <a:tailEnd/>
                    </a:ln>
                  </pic:spPr>
                </pic:pic>
              </a:graphicData>
            </a:graphic>
          </wp:inline>
        </w:drawing>
      </w:r>
    </w:p>
    <w:p w:rsidR="00F95F0F" w:rsidRDefault="00F95F0F" w:rsidP="0025520E">
      <w:pPr>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2576" behindDoc="0" locked="0" layoutInCell="1" allowOverlap="1">
            <wp:simplePos x="0" y="0"/>
            <wp:positionH relativeFrom="column">
              <wp:posOffset>54610</wp:posOffset>
            </wp:positionH>
            <wp:positionV relativeFrom="paragraph">
              <wp:posOffset>247015</wp:posOffset>
            </wp:positionV>
            <wp:extent cx="1885950" cy="2286000"/>
            <wp:effectExtent l="19050" t="0" r="0" b="0"/>
            <wp:wrapThrough wrapText="bothSides">
              <wp:wrapPolygon edited="0">
                <wp:start x="-218" y="0"/>
                <wp:lineTo x="-218" y="21420"/>
                <wp:lineTo x="21600" y="21420"/>
                <wp:lineTo x="21600" y="0"/>
                <wp:lineTo x="-218" y="0"/>
              </wp:wrapPolygon>
            </wp:wrapThrough>
            <wp:docPr id="5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1885950" cy="2286000"/>
                    </a:xfrm>
                    <a:prstGeom prst="rect">
                      <a:avLst/>
                    </a:prstGeom>
                    <a:noFill/>
                    <a:ln w="9525">
                      <a:noFill/>
                      <a:miter lim="800000"/>
                      <a:headEnd/>
                      <a:tailEnd/>
                    </a:ln>
                  </pic:spPr>
                </pic:pic>
              </a:graphicData>
            </a:graphic>
          </wp:anchor>
        </w:drawing>
      </w:r>
      <w:r>
        <w:rPr>
          <w:rFonts w:ascii="Arial" w:hAnsi="Arial" w:cs="Arial"/>
          <w:sz w:val="24"/>
          <w:szCs w:val="24"/>
        </w:rPr>
        <w:t xml:space="preserve">  </w:t>
      </w:r>
    </w:p>
    <w:p w:rsidR="00F95F0F" w:rsidRDefault="00F95F0F" w:rsidP="0025520E">
      <w:pPr>
        <w:spacing w:after="0" w:line="240" w:lineRule="auto"/>
        <w:jc w:val="both"/>
        <w:rPr>
          <w:rFonts w:ascii="Arial" w:hAnsi="Arial" w:cs="Arial"/>
          <w:sz w:val="24"/>
          <w:szCs w:val="24"/>
        </w:rPr>
      </w:pPr>
    </w:p>
    <w:p w:rsidR="0025520E" w:rsidRDefault="0025520E" w:rsidP="0025520E">
      <w:pPr>
        <w:spacing w:after="0" w:line="240" w:lineRule="auto"/>
        <w:jc w:val="both"/>
        <w:rPr>
          <w:rFonts w:ascii="Arial" w:hAnsi="Arial" w:cs="Arial"/>
          <w:sz w:val="24"/>
          <w:szCs w:val="24"/>
        </w:rPr>
      </w:pPr>
      <w:r>
        <w:rPr>
          <w:rFonts w:ascii="Arial" w:hAnsi="Arial" w:cs="Arial"/>
          <w:sz w:val="24"/>
          <w:szCs w:val="24"/>
        </w:rPr>
        <w:t>El diámetro del borde depende del tipo de material, del espesor de la chapa y del diámetro del recipiente.</w:t>
      </w:r>
    </w:p>
    <w:p w:rsidR="0025520E" w:rsidRDefault="0025520E" w:rsidP="0025520E">
      <w:pPr>
        <w:spacing w:after="0" w:line="240" w:lineRule="auto"/>
        <w:jc w:val="both"/>
        <w:rPr>
          <w:rFonts w:ascii="Arial" w:hAnsi="Arial" w:cs="Arial"/>
          <w:sz w:val="24"/>
          <w:szCs w:val="24"/>
        </w:rPr>
      </w:pPr>
    </w:p>
    <w:p w:rsidR="0025520E" w:rsidRDefault="0025520E" w:rsidP="0025520E">
      <w:pPr>
        <w:spacing w:after="0" w:line="240" w:lineRule="auto"/>
        <w:jc w:val="both"/>
        <w:rPr>
          <w:rFonts w:ascii="Arial" w:hAnsi="Arial" w:cs="Arial"/>
          <w:sz w:val="24"/>
          <w:szCs w:val="24"/>
        </w:rPr>
      </w:pPr>
      <w:r>
        <w:rPr>
          <w:rFonts w:ascii="Arial" w:hAnsi="Arial" w:cs="Arial"/>
          <w:sz w:val="24"/>
          <w:szCs w:val="24"/>
        </w:rPr>
        <w:t xml:space="preserve">El espesor de la chapa en la operación de bordonado tiene que ser menor o igual a 1mm. </w:t>
      </w:r>
    </w:p>
    <w:p w:rsidR="00F95F0F" w:rsidRDefault="00F95F0F" w:rsidP="0025520E">
      <w:pPr>
        <w:spacing w:after="0" w:line="240" w:lineRule="auto"/>
        <w:jc w:val="both"/>
        <w:rPr>
          <w:rFonts w:ascii="Arial" w:hAnsi="Arial" w:cs="Arial"/>
          <w:sz w:val="24"/>
          <w:szCs w:val="24"/>
        </w:rPr>
      </w:pPr>
      <w:r>
        <w:rPr>
          <w:rFonts w:ascii="Arial" w:hAnsi="Arial" w:cs="Arial"/>
          <w:sz w:val="24"/>
          <w:szCs w:val="24"/>
        </w:rPr>
        <w:t xml:space="preserve">El diámetro del borde no puede ser mayor de 5mm., y en cualquier caso está en función del diámetro interior del recipiente. </w:t>
      </w:r>
    </w:p>
    <w:p w:rsidR="00F95F0F" w:rsidRDefault="00F95F0F" w:rsidP="0025520E">
      <w:pPr>
        <w:spacing w:after="0" w:line="240" w:lineRule="auto"/>
        <w:jc w:val="both"/>
        <w:rPr>
          <w:rFonts w:ascii="Arial" w:hAnsi="Arial" w:cs="Arial"/>
          <w:sz w:val="24"/>
          <w:szCs w:val="24"/>
        </w:rPr>
      </w:pPr>
      <w:r>
        <w:rPr>
          <w:rFonts w:ascii="Arial" w:hAnsi="Arial" w:cs="Arial"/>
          <w:sz w:val="24"/>
          <w:szCs w:val="24"/>
        </w:rPr>
        <w:t>e≤ 1mm.</w:t>
      </w:r>
    </w:p>
    <w:p w:rsidR="00F95F0F" w:rsidRDefault="00F95F0F" w:rsidP="0025520E">
      <w:pPr>
        <w:spacing w:after="0" w:line="240" w:lineRule="auto"/>
        <w:jc w:val="both"/>
        <w:rPr>
          <w:rFonts w:ascii="Arial" w:hAnsi="Arial" w:cs="Arial"/>
          <w:sz w:val="24"/>
          <w:szCs w:val="24"/>
        </w:rPr>
      </w:pPr>
      <w:r>
        <w:rPr>
          <w:rFonts w:ascii="Arial" w:hAnsi="Arial" w:cs="Arial"/>
          <w:sz w:val="24"/>
          <w:szCs w:val="24"/>
        </w:rPr>
        <w:t xml:space="preserve">d≤ 5mm. </w:t>
      </w:r>
    </w:p>
    <w:p w:rsidR="00F95F0F" w:rsidRPr="00F95F0F" w:rsidRDefault="00F95F0F" w:rsidP="0025520E">
      <w:pPr>
        <w:spacing w:after="0" w:line="240" w:lineRule="auto"/>
        <w:jc w:val="both"/>
        <w:rPr>
          <w:rFonts w:ascii="Arial" w:hAnsi="Arial" w:cs="Arial"/>
          <w:sz w:val="24"/>
          <w:szCs w:val="24"/>
        </w:rPr>
      </w:pPr>
      <w:r>
        <w:rPr>
          <w:rFonts w:ascii="Arial" w:hAnsi="Arial" w:cs="Arial"/>
          <w:sz w:val="24"/>
          <w:szCs w:val="24"/>
        </w:rPr>
        <w:t>d= f(D</w:t>
      </w:r>
      <w:r>
        <w:rPr>
          <w:rFonts w:ascii="Arial" w:hAnsi="Arial" w:cs="Arial"/>
          <w:sz w:val="24"/>
          <w:szCs w:val="24"/>
          <w:vertAlign w:val="subscript"/>
        </w:rPr>
        <w:t>i</w:t>
      </w:r>
      <w:r>
        <w:rPr>
          <w:rFonts w:ascii="Arial" w:hAnsi="Arial" w:cs="Arial"/>
          <w:sz w:val="24"/>
          <w:szCs w:val="24"/>
        </w:rPr>
        <w:t>)</w:t>
      </w:r>
    </w:p>
    <w:p w:rsidR="00F95F0F" w:rsidRDefault="00F95F0F" w:rsidP="0025520E">
      <w:pPr>
        <w:spacing w:after="0" w:line="240" w:lineRule="auto"/>
        <w:jc w:val="both"/>
        <w:rPr>
          <w:rFonts w:ascii="Arial" w:hAnsi="Arial" w:cs="Arial"/>
          <w:sz w:val="24"/>
          <w:szCs w:val="24"/>
        </w:rPr>
      </w:pPr>
    </w:p>
    <w:p w:rsidR="00F95F0F" w:rsidRDefault="00F95F0F" w:rsidP="0025520E">
      <w:pPr>
        <w:spacing w:after="0" w:line="240" w:lineRule="auto"/>
        <w:jc w:val="both"/>
        <w:rPr>
          <w:rFonts w:ascii="Arial" w:hAnsi="Arial" w:cs="Arial"/>
          <w:sz w:val="24"/>
          <w:szCs w:val="24"/>
        </w:rPr>
      </w:pPr>
    </w:p>
    <w:p w:rsidR="00F95F0F" w:rsidRDefault="00F95F0F" w:rsidP="0025520E">
      <w:pPr>
        <w:spacing w:after="0" w:line="240" w:lineRule="auto"/>
        <w:jc w:val="both"/>
        <w:rPr>
          <w:rFonts w:ascii="Arial" w:hAnsi="Arial" w:cs="Arial"/>
          <w:sz w:val="24"/>
          <w:szCs w:val="24"/>
        </w:rPr>
      </w:pPr>
    </w:p>
    <w:p w:rsidR="00F95F0F" w:rsidRDefault="00F95F0F" w:rsidP="0025520E">
      <w:pPr>
        <w:spacing w:after="0" w:line="240" w:lineRule="auto"/>
        <w:jc w:val="both"/>
        <w:rPr>
          <w:rFonts w:ascii="Arial" w:hAnsi="Arial" w:cs="Arial"/>
          <w:sz w:val="24"/>
          <w:szCs w:val="24"/>
        </w:rPr>
      </w:pPr>
    </w:p>
    <w:p w:rsidR="00F95F0F" w:rsidRPr="006B24A9" w:rsidRDefault="00F95F0F" w:rsidP="0025520E">
      <w:pPr>
        <w:spacing w:after="0" w:line="240" w:lineRule="auto"/>
        <w:jc w:val="both"/>
        <w:rPr>
          <w:rFonts w:ascii="Arial" w:hAnsi="Arial" w:cs="Arial"/>
          <w:b/>
          <w:sz w:val="24"/>
          <w:szCs w:val="24"/>
        </w:rPr>
      </w:pPr>
      <w:r w:rsidRPr="006B24A9">
        <w:rPr>
          <w:rFonts w:ascii="Arial" w:hAnsi="Arial" w:cs="Arial"/>
          <w:b/>
          <w:noProof/>
          <w:sz w:val="24"/>
          <w:szCs w:val="24"/>
          <w:lang w:eastAsia="es-ES"/>
        </w:rPr>
        <w:drawing>
          <wp:anchor distT="0" distB="0" distL="114300" distR="114300" simplePos="0" relativeHeight="251673600" behindDoc="0" locked="0" layoutInCell="1" allowOverlap="1">
            <wp:simplePos x="0" y="0"/>
            <wp:positionH relativeFrom="column">
              <wp:posOffset>4350385</wp:posOffset>
            </wp:positionH>
            <wp:positionV relativeFrom="paragraph">
              <wp:posOffset>-4445</wp:posOffset>
            </wp:positionV>
            <wp:extent cx="1714500" cy="1409700"/>
            <wp:effectExtent l="19050" t="0" r="0" b="0"/>
            <wp:wrapThrough wrapText="bothSides">
              <wp:wrapPolygon edited="0">
                <wp:start x="-240" y="0"/>
                <wp:lineTo x="-240" y="21308"/>
                <wp:lineTo x="21600" y="21308"/>
                <wp:lineTo x="21600" y="0"/>
                <wp:lineTo x="-240" y="0"/>
              </wp:wrapPolygon>
            </wp:wrapThrough>
            <wp:docPr id="5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1714500" cy="1409700"/>
                    </a:xfrm>
                    <a:prstGeom prst="rect">
                      <a:avLst/>
                    </a:prstGeom>
                    <a:noFill/>
                    <a:ln w="9525">
                      <a:noFill/>
                      <a:miter lim="800000"/>
                      <a:headEnd/>
                      <a:tailEnd/>
                    </a:ln>
                  </pic:spPr>
                </pic:pic>
              </a:graphicData>
            </a:graphic>
          </wp:anchor>
        </w:drawing>
      </w:r>
      <w:r w:rsidRPr="006B24A9">
        <w:rPr>
          <w:rFonts w:ascii="Arial" w:hAnsi="Arial" w:cs="Arial"/>
          <w:b/>
          <w:sz w:val="24"/>
          <w:szCs w:val="24"/>
        </w:rPr>
        <w:t>8.4. Cercado</w:t>
      </w:r>
    </w:p>
    <w:p w:rsidR="00F95F0F" w:rsidRDefault="00F95F0F" w:rsidP="0025520E">
      <w:pPr>
        <w:spacing w:after="0" w:line="240" w:lineRule="auto"/>
        <w:jc w:val="both"/>
        <w:rPr>
          <w:rFonts w:ascii="Arial" w:hAnsi="Arial" w:cs="Arial"/>
          <w:sz w:val="24"/>
          <w:szCs w:val="24"/>
        </w:rPr>
      </w:pPr>
    </w:p>
    <w:p w:rsidR="00F95F0F" w:rsidRDefault="00F95F0F" w:rsidP="0025520E">
      <w:pPr>
        <w:spacing w:after="0" w:line="240" w:lineRule="auto"/>
        <w:jc w:val="both"/>
        <w:rPr>
          <w:rFonts w:ascii="Arial" w:hAnsi="Arial" w:cs="Arial"/>
          <w:sz w:val="24"/>
          <w:szCs w:val="24"/>
        </w:rPr>
      </w:pPr>
      <w:r>
        <w:rPr>
          <w:rFonts w:ascii="Arial" w:hAnsi="Arial" w:cs="Arial"/>
          <w:sz w:val="24"/>
          <w:szCs w:val="24"/>
        </w:rPr>
        <w:t xml:space="preserve">Consiste en reforzar un bordonado mediante un aro metálico, normalmente de alambre de acero. </w:t>
      </w: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p>
    <w:p w:rsidR="006B24A9" w:rsidRPr="006B24A9" w:rsidRDefault="006B24A9" w:rsidP="0025520E">
      <w:pPr>
        <w:spacing w:after="0" w:line="240" w:lineRule="auto"/>
        <w:jc w:val="both"/>
        <w:rPr>
          <w:rFonts w:ascii="Arial" w:hAnsi="Arial" w:cs="Arial"/>
          <w:b/>
          <w:sz w:val="24"/>
          <w:szCs w:val="24"/>
        </w:rPr>
      </w:pPr>
      <w:r w:rsidRPr="006B24A9">
        <w:rPr>
          <w:rFonts w:ascii="Arial" w:hAnsi="Arial" w:cs="Arial"/>
          <w:b/>
          <w:sz w:val="24"/>
          <w:szCs w:val="24"/>
        </w:rPr>
        <w:lastRenderedPageBreak/>
        <w:t>8.5. Perfilado</w:t>
      </w: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r>
        <w:rPr>
          <w:rFonts w:ascii="Arial" w:hAnsi="Arial" w:cs="Arial"/>
          <w:sz w:val="24"/>
          <w:szCs w:val="24"/>
        </w:rPr>
        <w:t>Tiene por objeto la obtención de perfiles partiendo de una chapa plana.</w:t>
      </w:r>
    </w:p>
    <w:p w:rsidR="006B24A9" w:rsidRDefault="006B24A9" w:rsidP="0025520E">
      <w:pPr>
        <w:spacing w:after="0" w:line="240" w:lineRule="auto"/>
        <w:jc w:val="both"/>
        <w:rPr>
          <w:rFonts w:ascii="Arial" w:hAnsi="Arial" w:cs="Arial"/>
          <w:sz w:val="24"/>
          <w:szCs w:val="24"/>
        </w:rPr>
      </w:pPr>
    </w:p>
    <w:p w:rsidR="006B24A9" w:rsidRDefault="006B24A9" w:rsidP="0025520E">
      <w:pPr>
        <w:spacing w:after="0" w:line="240" w:lineRule="auto"/>
        <w:jc w:val="both"/>
        <w:rPr>
          <w:rFonts w:ascii="Arial" w:hAnsi="Arial" w:cs="Arial"/>
          <w:sz w:val="24"/>
          <w:szCs w:val="24"/>
        </w:rPr>
      </w:pPr>
      <w:r>
        <w:rPr>
          <w:rFonts w:ascii="Arial" w:hAnsi="Arial" w:cs="Arial"/>
          <w:sz w:val="24"/>
          <w:szCs w:val="24"/>
        </w:rPr>
        <w:t>Consiste en hacer pasar la tira de chapa a través de varios pares de rodillos con la forma del perfil que se quiere obtener. Si se trata de un solo par de rodillos, deberán tener la forma y dimensiones finales del perfil; en el caso de realizarse mediante varios juegos, deberán aproximarse progresivamente sus dimensiones al perfil que se desea obtener, y en este caso, al tener diferentes diámetros, el número de vueltas será diferente en cada juego si se quiere conseguir una velocidad lineal que evite la contracción o estiramiento de la chapa; y en el caso de producirse estiramiento como consecuencia de la presión de los rodillos (laminación), deberá tenerse en cuenta también su velocidad line</w:t>
      </w:r>
      <w:r w:rsidR="003001BE">
        <w:rPr>
          <w:rFonts w:ascii="Arial" w:hAnsi="Arial" w:cs="Arial"/>
          <w:sz w:val="24"/>
          <w:szCs w:val="24"/>
        </w:rPr>
        <w:t xml:space="preserve">al. </w:t>
      </w:r>
    </w:p>
    <w:p w:rsidR="003001BE" w:rsidRDefault="003001BE" w:rsidP="0025520E">
      <w:pPr>
        <w:spacing w:after="0" w:line="240" w:lineRule="auto"/>
        <w:jc w:val="both"/>
        <w:rPr>
          <w:rFonts w:ascii="Arial" w:hAnsi="Arial" w:cs="Arial"/>
          <w:sz w:val="24"/>
          <w:szCs w:val="24"/>
        </w:rPr>
      </w:pPr>
    </w:p>
    <w:p w:rsidR="003001BE" w:rsidRDefault="003001BE" w:rsidP="0025520E">
      <w:pPr>
        <w:spacing w:after="0" w:line="240" w:lineRule="auto"/>
        <w:jc w:val="both"/>
        <w:rPr>
          <w:rFonts w:ascii="Arial" w:hAnsi="Arial" w:cs="Arial"/>
          <w:sz w:val="24"/>
          <w:szCs w:val="24"/>
        </w:rPr>
      </w:pPr>
      <w:r>
        <w:rPr>
          <w:rFonts w:ascii="Arial" w:hAnsi="Arial" w:cs="Arial"/>
          <w:sz w:val="24"/>
          <w:szCs w:val="24"/>
        </w:rPr>
        <w:t xml:space="preserve">El perfilado se emplea en muchos metales y aleaciones para la obtención de molduras, guías, bisagras, llantas, protecciones, etc. </w:t>
      </w:r>
    </w:p>
    <w:p w:rsidR="003001BE" w:rsidRDefault="003001BE" w:rsidP="0025520E">
      <w:pPr>
        <w:spacing w:after="0" w:line="240" w:lineRule="auto"/>
        <w:jc w:val="both"/>
        <w:rPr>
          <w:rFonts w:ascii="Arial" w:hAnsi="Arial" w:cs="Arial"/>
          <w:sz w:val="24"/>
          <w:szCs w:val="24"/>
        </w:rPr>
      </w:pPr>
      <w:r>
        <w:rPr>
          <w:rFonts w:ascii="Arial" w:hAnsi="Arial" w:cs="Arial"/>
          <w:noProof/>
          <w:sz w:val="24"/>
          <w:szCs w:val="24"/>
          <w:lang w:eastAsia="es-ES"/>
        </w:rPr>
        <w:drawing>
          <wp:inline distT="0" distB="0" distL="0" distR="0">
            <wp:extent cx="6448425" cy="3629025"/>
            <wp:effectExtent l="19050" t="0" r="9525" b="0"/>
            <wp:docPr id="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6448425" cy="3629025"/>
                    </a:xfrm>
                    <a:prstGeom prst="rect">
                      <a:avLst/>
                    </a:prstGeom>
                    <a:noFill/>
                    <a:ln w="9525">
                      <a:noFill/>
                      <a:miter lim="800000"/>
                      <a:headEnd/>
                      <a:tailEnd/>
                    </a:ln>
                  </pic:spPr>
                </pic:pic>
              </a:graphicData>
            </a:graphic>
          </wp:inline>
        </w:drawing>
      </w: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Default="003001BE" w:rsidP="0025520E">
      <w:pPr>
        <w:spacing w:after="0" w:line="240" w:lineRule="auto"/>
        <w:jc w:val="both"/>
        <w:rPr>
          <w:rFonts w:ascii="Arial" w:hAnsi="Arial" w:cs="Arial"/>
          <w:b/>
          <w:sz w:val="24"/>
          <w:szCs w:val="24"/>
        </w:rPr>
      </w:pPr>
    </w:p>
    <w:p w:rsidR="003001BE" w:rsidRPr="003001BE" w:rsidRDefault="003001BE" w:rsidP="0025520E">
      <w:pPr>
        <w:spacing w:after="0" w:line="240" w:lineRule="auto"/>
        <w:jc w:val="both"/>
        <w:rPr>
          <w:rFonts w:ascii="Arial" w:hAnsi="Arial" w:cs="Arial"/>
          <w:b/>
          <w:sz w:val="24"/>
          <w:szCs w:val="24"/>
        </w:rPr>
      </w:pPr>
      <w:r w:rsidRPr="003001BE">
        <w:rPr>
          <w:rFonts w:ascii="Arial" w:hAnsi="Arial" w:cs="Arial"/>
          <w:b/>
          <w:sz w:val="24"/>
          <w:szCs w:val="24"/>
        </w:rPr>
        <w:lastRenderedPageBreak/>
        <w:t>8.6. Engrapado</w:t>
      </w:r>
    </w:p>
    <w:p w:rsidR="006B24A9" w:rsidRDefault="006B24A9" w:rsidP="0025520E">
      <w:pPr>
        <w:spacing w:after="0" w:line="240" w:lineRule="auto"/>
        <w:jc w:val="both"/>
        <w:rPr>
          <w:rFonts w:ascii="Arial" w:hAnsi="Arial" w:cs="Arial"/>
          <w:sz w:val="24"/>
          <w:szCs w:val="24"/>
        </w:rPr>
      </w:pPr>
    </w:p>
    <w:p w:rsidR="006B24A9" w:rsidRDefault="003001BE" w:rsidP="0025520E">
      <w:pPr>
        <w:spacing w:after="0" w:line="240" w:lineRule="auto"/>
        <w:jc w:val="both"/>
        <w:rPr>
          <w:rFonts w:ascii="Arial" w:hAnsi="Arial" w:cs="Arial"/>
          <w:sz w:val="24"/>
          <w:szCs w:val="24"/>
        </w:rPr>
      </w:pPr>
      <w:r>
        <w:rPr>
          <w:rFonts w:ascii="Arial" w:hAnsi="Arial" w:cs="Arial"/>
          <w:sz w:val="24"/>
          <w:szCs w:val="24"/>
        </w:rPr>
        <w:t xml:space="preserve">Engrapar es unir dos piezas de chapa con el fin de obtener un cierre hermético. Se trata de conseguir estanqueidad de recipientes, por lo que es muy utilizado en la industria conservera. </w:t>
      </w:r>
    </w:p>
    <w:p w:rsidR="003001BE" w:rsidRDefault="003001BE" w:rsidP="0025520E">
      <w:pPr>
        <w:spacing w:after="0" w:line="240" w:lineRule="auto"/>
        <w:jc w:val="both"/>
        <w:rPr>
          <w:rFonts w:ascii="Arial" w:hAnsi="Arial" w:cs="Arial"/>
          <w:sz w:val="24"/>
          <w:szCs w:val="24"/>
        </w:rPr>
      </w:pPr>
    </w:p>
    <w:p w:rsidR="003001BE" w:rsidRDefault="003001BE" w:rsidP="003001B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438775" cy="3362325"/>
            <wp:effectExtent l="19050" t="0" r="9525" b="0"/>
            <wp:docPr id="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5438775" cy="3362325"/>
                    </a:xfrm>
                    <a:prstGeom prst="rect">
                      <a:avLst/>
                    </a:prstGeom>
                    <a:noFill/>
                    <a:ln w="9525">
                      <a:noFill/>
                      <a:miter lim="800000"/>
                      <a:headEnd/>
                      <a:tailEnd/>
                    </a:ln>
                  </pic:spPr>
                </pic:pic>
              </a:graphicData>
            </a:graphic>
          </wp:inline>
        </w:drawing>
      </w:r>
    </w:p>
    <w:p w:rsidR="003001BE" w:rsidRDefault="003001BE" w:rsidP="003001BE">
      <w:pPr>
        <w:spacing w:after="0" w:line="240" w:lineRule="auto"/>
        <w:jc w:val="center"/>
        <w:rPr>
          <w:rFonts w:ascii="Arial" w:hAnsi="Arial" w:cs="Arial"/>
          <w:sz w:val="24"/>
          <w:szCs w:val="24"/>
        </w:rPr>
      </w:pPr>
    </w:p>
    <w:p w:rsidR="003001BE" w:rsidRDefault="003001BE" w:rsidP="003001BE">
      <w:pPr>
        <w:spacing w:after="0" w:line="240" w:lineRule="auto"/>
        <w:jc w:val="both"/>
        <w:rPr>
          <w:rFonts w:ascii="Arial" w:hAnsi="Arial" w:cs="Arial"/>
          <w:sz w:val="24"/>
          <w:szCs w:val="24"/>
        </w:rPr>
      </w:pPr>
      <w:r>
        <w:rPr>
          <w:rFonts w:ascii="Arial" w:hAnsi="Arial" w:cs="Arial"/>
          <w:sz w:val="24"/>
          <w:szCs w:val="24"/>
        </w:rPr>
        <w:t>El engrapado se puede realizar en recipientes cilíndricos, rectangulares u ovalados.</w:t>
      </w:r>
    </w:p>
    <w:p w:rsidR="003001BE" w:rsidRDefault="003001BE" w:rsidP="003001BE">
      <w:pPr>
        <w:spacing w:after="0" w:line="240" w:lineRule="auto"/>
        <w:jc w:val="center"/>
        <w:rPr>
          <w:rFonts w:ascii="Arial" w:hAnsi="Arial" w:cs="Arial"/>
          <w:sz w:val="24"/>
          <w:szCs w:val="24"/>
        </w:rPr>
      </w:pPr>
      <w:r>
        <w:rPr>
          <w:rFonts w:ascii="Arial" w:hAnsi="Arial" w:cs="Arial"/>
          <w:noProof/>
          <w:sz w:val="24"/>
          <w:szCs w:val="24"/>
          <w:lang w:eastAsia="es-ES"/>
        </w:rPr>
        <w:drawing>
          <wp:inline distT="0" distB="0" distL="0" distR="0">
            <wp:extent cx="5734050" cy="1628775"/>
            <wp:effectExtent l="19050" t="0" r="0" b="0"/>
            <wp:docPr id="5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5734050" cy="1628775"/>
                    </a:xfrm>
                    <a:prstGeom prst="rect">
                      <a:avLst/>
                    </a:prstGeom>
                    <a:noFill/>
                    <a:ln w="9525">
                      <a:noFill/>
                      <a:miter lim="800000"/>
                      <a:headEnd/>
                      <a:tailEnd/>
                    </a:ln>
                  </pic:spPr>
                </pic:pic>
              </a:graphicData>
            </a:graphic>
          </wp:inline>
        </w:drawing>
      </w:r>
    </w:p>
    <w:sectPr w:rsidR="003001BE" w:rsidSect="00A62DF6">
      <w:footerReference w:type="default" r:id="rId62"/>
      <w:pgSz w:w="11906" w:h="16838"/>
      <w:pgMar w:top="1417" w:right="566"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9A9" w:rsidRDefault="00A479A9" w:rsidP="0071359F">
      <w:pPr>
        <w:spacing w:after="0" w:line="240" w:lineRule="auto"/>
      </w:pPr>
      <w:r>
        <w:separator/>
      </w:r>
    </w:p>
  </w:endnote>
  <w:endnote w:type="continuationSeparator" w:id="1">
    <w:p w:rsidR="00A479A9" w:rsidRDefault="00A479A9" w:rsidP="00713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2610"/>
      <w:docPartObj>
        <w:docPartGallery w:val="Page Numbers (Bottom of Page)"/>
        <w:docPartUnique/>
      </w:docPartObj>
    </w:sdtPr>
    <w:sdtContent>
      <w:p w:rsidR="00365EEF" w:rsidRDefault="00365EEF">
        <w:pPr>
          <w:pStyle w:val="Piedepgina"/>
          <w:jc w:val="right"/>
        </w:pPr>
        <w:r w:rsidRPr="0071359F">
          <w:rPr>
            <w:rFonts w:ascii="Arial" w:hAnsi="Arial" w:cs="Arial"/>
          </w:rPr>
          <w:fldChar w:fldCharType="begin"/>
        </w:r>
        <w:r w:rsidRPr="0071359F">
          <w:rPr>
            <w:rFonts w:ascii="Arial" w:hAnsi="Arial" w:cs="Arial"/>
          </w:rPr>
          <w:instrText xml:space="preserve"> PAGE   \* MERGEFORMAT </w:instrText>
        </w:r>
        <w:r w:rsidRPr="0071359F">
          <w:rPr>
            <w:rFonts w:ascii="Arial" w:hAnsi="Arial" w:cs="Arial"/>
          </w:rPr>
          <w:fldChar w:fldCharType="separate"/>
        </w:r>
        <w:r w:rsidR="003001BE">
          <w:rPr>
            <w:rFonts w:ascii="Arial" w:hAnsi="Arial" w:cs="Arial"/>
            <w:noProof/>
          </w:rPr>
          <w:t>22</w:t>
        </w:r>
        <w:r w:rsidRPr="0071359F">
          <w:rPr>
            <w:rFonts w:ascii="Arial" w:hAnsi="Arial" w:cs="Arial"/>
          </w:rPr>
          <w:fldChar w:fldCharType="end"/>
        </w:r>
      </w:p>
    </w:sdtContent>
  </w:sdt>
  <w:p w:rsidR="00365EEF" w:rsidRDefault="00365E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9A9" w:rsidRDefault="00A479A9" w:rsidP="0071359F">
      <w:pPr>
        <w:spacing w:after="0" w:line="240" w:lineRule="auto"/>
      </w:pPr>
      <w:r>
        <w:separator/>
      </w:r>
    </w:p>
  </w:footnote>
  <w:footnote w:type="continuationSeparator" w:id="1">
    <w:p w:rsidR="00A479A9" w:rsidRDefault="00A479A9" w:rsidP="007135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E63309"/>
    <w:multiLevelType w:val="hybridMultilevel"/>
    <w:tmpl w:val="82AEC1BA"/>
    <w:lvl w:ilvl="0" w:tplc="2480843C">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A6AF3"/>
    <w:rsid w:val="00005EEF"/>
    <w:rsid w:val="00063904"/>
    <w:rsid w:val="00070229"/>
    <w:rsid w:val="000B7F14"/>
    <w:rsid w:val="000C27ED"/>
    <w:rsid w:val="00155EE0"/>
    <w:rsid w:val="00170A15"/>
    <w:rsid w:val="001E0808"/>
    <w:rsid w:val="002063AB"/>
    <w:rsid w:val="00236A0D"/>
    <w:rsid w:val="0025520E"/>
    <w:rsid w:val="00282532"/>
    <w:rsid w:val="003001BE"/>
    <w:rsid w:val="00302180"/>
    <w:rsid w:val="0032226E"/>
    <w:rsid w:val="0032423C"/>
    <w:rsid w:val="00365EEF"/>
    <w:rsid w:val="003E60B5"/>
    <w:rsid w:val="0042155E"/>
    <w:rsid w:val="004577D6"/>
    <w:rsid w:val="00460551"/>
    <w:rsid w:val="00463D2D"/>
    <w:rsid w:val="00485B74"/>
    <w:rsid w:val="0057088A"/>
    <w:rsid w:val="00591389"/>
    <w:rsid w:val="005A57C8"/>
    <w:rsid w:val="0060026B"/>
    <w:rsid w:val="00675D68"/>
    <w:rsid w:val="006B24A9"/>
    <w:rsid w:val="006D5473"/>
    <w:rsid w:val="007049A5"/>
    <w:rsid w:val="0071359F"/>
    <w:rsid w:val="007C6E0D"/>
    <w:rsid w:val="0080101E"/>
    <w:rsid w:val="0085659D"/>
    <w:rsid w:val="008B764E"/>
    <w:rsid w:val="00906342"/>
    <w:rsid w:val="009855DA"/>
    <w:rsid w:val="009A3D88"/>
    <w:rsid w:val="009A5D23"/>
    <w:rsid w:val="009D54F3"/>
    <w:rsid w:val="009D7AA8"/>
    <w:rsid w:val="009E0042"/>
    <w:rsid w:val="00A479A9"/>
    <w:rsid w:val="00A62DF6"/>
    <w:rsid w:val="00AF1023"/>
    <w:rsid w:val="00B004B8"/>
    <w:rsid w:val="00B0181D"/>
    <w:rsid w:val="00B12D2B"/>
    <w:rsid w:val="00B84C95"/>
    <w:rsid w:val="00BD596D"/>
    <w:rsid w:val="00C4121A"/>
    <w:rsid w:val="00C51D9E"/>
    <w:rsid w:val="00C6185A"/>
    <w:rsid w:val="00C90001"/>
    <w:rsid w:val="00D156DE"/>
    <w:rsid w:val="00D540C4"/>
    <w:rsid w:val="00D72B1B"/>
    <w:rsid w:val="00DA6AF3"/>
    <w:rsid w:val="00E02832"/>
    <w:rsid w:val="00E34165"/>
    <w:rsid w:val="00E726C0"/>
    <w:rsid w:val="00EC6D20"/>
    <w:rsid w:val="00EF618D"/>
    <w:rsid w:val="00F141BC"/>
    <w:rsid w:val="00F61101"/>
    <w:rsid w:val="00F86032"/>
    <w:rsid w:val="00F95F0F"/>
    <w:rsid w:val="00FB75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10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7A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7AA8"/>
    <w:rPr>
      <w:rFonts w:ascii="Tahoma" w:hAnsi="Tahoma" w:cs="Tahoma"/>
      <w:sz w:val="16"/>
      <w:szCs w:val="16"/>
    </w:rPr>
  </w:style>
  <w:style w:type="table" w:styleId="Tablaconcuadrcula">
    <w:name w:val="Table Grid"/>
    <w:basedOn w:val="Tablanormal"/>
    <w:uiPriority w:val="59"/>
    <w:rsid w:val="00B01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0181D"/>
    <w:pPr>
      <w:ind w:left="720"/>
      <w:contextualSpacing/>
    </w:pPr>
  </w:style>
  <w:style w:type="paragraph" w:styleId="Encabezado">
    <w:name w:val="header"/>
    <w:basedOn w:val="Normal"/>
    <w:link w:val="EncabezadoCar"/>
    <w:uiPriority w:val="99"/>
    <w:semiHidden/>
    <w:unhideWhenUsed/>
    <w:rsid w:val="007135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1359F"/>
  </w:style>
  <w:style w:type="paragraph" w:styleId="Piedepgina">
    <w:name w:val="footer"/>
    <w:basedOn w:val="Normal"/>
    <w:link w:val="PiedepginaCar"/>
    <w:uiPriority w:val="99"/>
    <w:unhideWhenUsed/>
    <w:rsid w:val="007135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359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oleObject" Target="embeddings/oleObject1.bin"/><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5B4D8-9AFE-4B03-BB1B-B702CB54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22</Pages>
  <Words>2545</Words>
  <Characters>14000</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Araceli</dc:creator>
  <cp:keywords/>
  <dc:description/>
  <cp:lastModifiedBy> Araceli</cp:lastModifiedBy>
  <cp:revision>12</cp:revision>
  <dcterms:created xsi:type="dcterms:W3CDTF">2014-03-09T18:55:00Z</dcterms:created>
  <dcterms:modified xsi:type="dcterms:W3CDTF">2014-03-16T20:58:00Z</dcterms:modified>
</cp:coreProperties>
</file>